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C6FE" w14:textId="77777777" w:rsidR="00DA0BB8" w:rsidRDefault="00A10A8A">
      <w:pPr>
        <w:rPr>
          <w:sz w:val="28"/>
          <w:szCs w:val="28"/>
        </w:rPr>
      </w:pPr>
      <w:bookmarkStart w:id="0" w:name="_heading=h.4h92w3ddt5p8" w:colFirst="0" w:colLast="0"/>
      <w:bookmarkEnd w:id="0"/>
      <w:r>
        <w:br/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Crit</w:t>
      </w:r>
      <w:r>
        <w:rPr>
          <w:sz w:val="28"/>
          <w:szCs w:val="28"/>
        </w:rPr>
        <w:t>e</w:t>
      </w:r>
      <w:r>
        <w:rPr>
          <w:sz w:val="28"/>
          <w:szCs w:val="28"/>
        </w:rPr>
        <w:t>rios</w:t>
      </w:r>
      <w:proofErr w:type="spellEnd"/>
      <w:r>
        <w:rPr>
          <w:sz w:val="28"/>
          <w:szCs w:val="28"/>
        </w:rPr>
        <w:t xml:space="preserve"> SciELO Brasil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122F609" wp14:editId="6545B273">
            <wp:simplePos x="0" y="0"/>
            <wp:positionH relativeFrom="column">
              <wp:posOffset>-131771</wp:posOffset>
            </wp:positionH>
            <wp:positionV relativeFrom="paragraph">
              <wp:posOffset>-46755</wp:posOffset>
            </wp:positionV>
            <wp:extent cx="798195" cy="79819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06C455" w14:textId="77777777" w:rsidR="00DA0BB8" w:rsidRDefault="00A10A8A">
      <w:r>
        <w:rPr>
          <w:sz w:val="28"/>
          <w:szCs w:val="28"/>
        </w:rPr>
        <w:t xml:space="preserve">                   </w:t>
      </w:r>
      <w:proofErr w:type="spellStart"/>
      <w:r>
        <w:rPr>
          <w:sz w:val="32"/>
          <w:szCs w:val="32"/>
        </w:rPr>
        <w:t>Formulario</w:t>
      </w:r>
      <w:proofErr w:type="spellEnd"/>
      <w:r>
        <w:rPr>
          <w:sz w:val="32"/>
          <w:szCs w:val="32"/>
        </w:rPr>
        <w:t xml:space="preserve"> sobre </w:t>
      </w:r>
      <w:proofErr w:type="spellStart"/>
      <w:r>
        <w:rPr>
          <w:sz w:val="32"/>
          <w:szCs w:val="32"/>
        </w:rPr>
        <w:t>Conformidad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Ciencia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Abierta</w:t>
      </w:r>
      <w:proofErr w:type="spellEnd"/>
      <w:r>
        <w:rPr>
          <w:sz w:val="32"/>
          <w:szCs w:val="32"/>
        </w:rPr>
        <w:br/>
      </w:r>
      <w:r>
        <w:rPr>
          <w:sz w:val="28"/>
          <w:szCs w:val="28"/>
        </w:rPr>
        <w:t xml:space="preserve">                   </w:t>
      </w:r>
      <w:proofErr w:type="spellStart"/>
      <w:r>
        <w:t>versión</w:t>
      </w:r>
      <w:proofErr w:type="spellEnd"/>
      <w:r>
        <w:t xml:space="preserve"> 29 de </w:t>
      </w:r>
      <w:proofErr w:type="spellStart"/>
      <w:r>
        <w:t>junio</w:t>
      </w:r>
      <w:proofErr w:type="spellEnd"/>
      <w:r>
        <w:t xml:space="preserve"> de 2020</w:t>
      </w:r>
    </w:p>
    <w:p w14:paraId="68A6C459" w14:textId="77777777" w:rsidR="00DA0BB8" w:rsidRDefault="00A10A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Por </w:t>
      </w:r>
      <w:proofErr w:type="spellStart"/>
      <w:r>
        <w:rPr>
          <w:sz w:val="20"/>
          <w:szCs w:val="20"/>
        </w:rPr>
        <w:t>medio</w:t>
      </w:r>
      <w:proofErr w:type="spellEnd"/>
      <w:r>
        <w:rPr>
          <w:sz w:val="20"/>
          <w:szCs w:val="20"/>
        </w:rPr>
        <w:t xml:space="preserve"> de este </w:t>
      </w:r>
      <w:proofErr w:type="spellStart"/>
      <w:r>
        <w:rPr>
          <w:sz w:val="20"/>
          <w:szCs w:val="20"/>
        </w:rPr>
        <w:t>formulario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autores </w:t>
      </w:r>
      <w:proofErr w:type="spellStart"/>
      <w:r>
        <w:rPr>
          <w:sz w:val="20"/>
          <w:szCs w:val="20"/>
        </w:rPr>
        <w:t>informan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revista sobre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conformidad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del</w:t>
      </w:r>
      <w:proofErr w:type="spellEnd"/>
      <w:r>
        <w:rPr>
          <w:sz w:val="20"/>
          <w:szCs w:val="20"/>
        </w:rPr>
        <w:t xml:space="preserve"> manuscrito </w:t>
      </w:r>
      <w:proofErr w:type="spellStart"/>
      <w:r>
        <w:rPr>
          <w:sz w:val="20"/>
          <w:szCs w:val="20"/>
        </w:rPr>
        <w:t>con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prácticas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comunicación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Ciencia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Abierta</w:t>
      </w:r>
      <w:proofErr w:type="spellEnd"/>
      <w:r>
        <w:rPr>
          <w:sz w:val="20"/>
          <w:szCs w:val="20"/>
        </w:rPr>
        <w:t xml:space="preserve">. Se solicita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autores informar: (a) si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manuscrito es </w:t>
      </w:r>
      <w:proofErr w:type="spellStart"/>
      <w:r>
        <w:rPr>
          <w:sz w:val="20"/>
          <w:szCs w:val="20"/>
        </w:rPr>
        <w:t>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preprint</w:t>
      </w:r>
      <w:proofErr w:type="spellEnd"/>
      <w:r>
        <w:rPr>
          <w:sz w:val="20"/>
          <w:szCs w:val="20"/>
        </w:rPr>
        <w:t xml:space="preserve"> e,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caso positivo,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ubicación</w:t>
      </w:r>
      <w:proofErr w:type="spellEnd"/>
      <w:r>
        <w:rPr>
          <w:sz w:val="20"/>
          <w:szCs w:val="20"/>
        </w:rPr>
        <w:t xml:space="preserve">; (b) si </w:t>
      </w:r>
      <w:proofErr w:type="spellStart"/>
      <w:r>
        <w:rPr>
          <w:sz w:val="20"/>
          <w:szCs w:val="20"/>
        </w:rPr>
        <w:t>datos</w:t>
      </w:r>
      <w:proofErr w:type="spellEnd"/>
      <w:r>
        <w:rPr>
          <w:sz w:val="20"/>
          <w:szCs w:val="20"/>
        </w:rPr>
        <w:t xml:space="preserve">, códigos de programas y </w:t>
      </w:r>
      <w:proofErr w:type="spellStart"/>
      <w:r>
        <w:rPr>
          <w:sz w:val="20"/>
          <w:szCs w:val="20"/>
        </w:rPr>
        <w:t>otros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materiales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subyacentes</w:t>
      </w:r>
      <w:proofErr w:type="spellEnd"/>
      <w:r>
        <w:rPr>
          <w:sz w:val="20"/>
          <w:szCs w:val="20"/>
        </w:rPr>
        <w:t xml:space="preserve"> al texto </w:t>
      </w:r>
      <w:proofErr w:type="spellStart"/>
      <w:r>
        <w:rPr>
          <w:sz w:val="20"/>
          <w:szCs w:val="20"/>
        </w:rPr>
        <w:t>del</w:t>
      </w:r>
      <w:proofErr w:type="spellEnd"/>
      <w:r>
        <w:rPr>
          <w:sz w:val="20"/>
          <w:szCs w:val="20"/>
        </w:rPr>
        <w:t xml:space="preserve"> manuscrito </w:t>
      </w:r>
      <w:proofErr w:type="spellStart"/>
      <w:r>
        <w:rPr>
          <w:sz w:val="20"/>
          <w:szCs w:val="20"/>
        </w:rPr>
        <w:t>están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debidamente</w:t>
      </w:r>
      <w:proofErr w:type="spellEnd"/>
      <w:r>
        <w:rPr>
          <w:sz w:val="20"/>
          <w:szCs w:val="20"/>
        </w:rPr>
        <w:t xml:space="preserve"> citados y referenciados; y, (c) si </w:t>
      </w:r>
      <w:proofErr w:type="spellStart"/>
      <w:r>
        <w:rPr>
          <w:sz w:val="20"/>
          <w:szCs w:val="20"/>
        </w:rPr>
        <w:t>aceptan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opciones</w:t>
      </w:r>
      <w:proofErr w:type="spellEnd"/>
      <w:r>
        <w:rPr>
          <w:sz w:val="20"/>
          <w:szCs w:val="20"/>
        </w:rPr>
        <w:t xml:space="preserve"> de apertura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proceso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evaluación</w:t>
      </w:r>
      <w:proofErr w:type="spellEnd"/>
      <w:r>
        <w:rPr>
          <w:sz w:val="20"/>
          <w:szCs w:val="20"/>
        </w:rPr>
        <w:t xml:space="preserve"> por pares.</w:t>
      </w:r>
    </w:p>
    <w:p w14:paraId="60C77182" w14:textId="77777777" w:rsidR="00DA0BB8" w:rsidRDefault="00A10A8A">
      <w:pPr>
        <w:pStyle w:val="Ttulo1"/>
        <w:rPr>
          <w:b/>
          <w:bCs/>
          <w:color w:val="C00000"/>
          <w:sz w:val="26"/>
          <w:szCs w:val="26"/>
        </w:rPr>
      </w:pPr>
      <w:proofErr w:type="spellStart"/>
      <w:r>
        <w:rPr>
          <w:b/>
          <w:bCs/>
          <w:color w:val="C00000"/>
          <w:sz w:val="26"/>
          <w:szCs w:val="26"/>
        </w:rPr>
        <w:t>Preprints</w:t>
      </w:r>
      <w:proofErr w:type="spellEnd"/>
    </w:p>
    <w:p w14:paraId="5E5A66A2" w14:textId="77777777" w:rsidR="00DA0BB8" w:rsidRDefault="00A10A8A">
      <w:pPr>
        <w:rPr>
          <w:sz w:val="20"/>
          <w:szCs w:val="20"/>
        </w:rPr>
      </w:pPr>
      <w:r>
        <w:rPr>
          <w:sz w:val="20"/>
          <w:szCs w:val="20"/>
        </w:rPr>
        <w:t xml:space="preserve">Depósito </w:t>
      </w:r>
      <w:proofErr w:type="spellStart"/>
      <w:r>
        <w:rPr>
          <w:sz w:val="20"/>
          <w:szCs w:val="20"/>
        </w:rPr>
        <w:t>del</w:t>
      </w:r>
      <w:proofErr w:type="spellEnd"/>
      <w:r>
        <w:rPr>
          <w:sz w:val="20"/>
          <w:szCs w:val="20"/>
        </w:rPr>
        <w:t xml:space="preserve"> manuscrito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</w:t>
      </w:r>
      <w:proofErr w:type="spellEnd"/>
      <w:r>
        <w:rPr>
          <w:sz w:val="20"/>
          <w:szCs w:val="20"/>
        </w:rPr>
        <w:t xml:space="preserve"> servidor de </w:t>
      </w:r>
      <w:proofErr w:type="spellStart"/>
      <w:r>
        <w:rPr>
          <w:sz w:val="20"/>
          <w:szCs w:val="20"/>
        </w:rPr>
        <w:t>preprints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reconocido</w:t>
      </w:r>
      <w:proofErr w:type="spellEnd"/>
      <w:r>
        <w:rPr>
          <w:sz w:val="20"/>
          <w:szCs w:val="20"/>
        </w:rPr>
        <w:t xml:space="preserve"> por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revista científica.</w:t>
      </w: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05"/>
      </w:tblGrid>
      <w:tr w:rsidR="00DA0BB8" w14:paraId="6BA8548D" w14:textId="77777777">
        <w:tc>
          <w:tcPr>
            <w:tcW w:w="9067" w:type="dxa"/>
            <w:gridSpan w:val="2"/>
          </w:tcPr>
          <w:p w14:paraId="4D204FF5" w14:textId="77777777" w:rsidR="00DA0BB8" w:rsidRDefault="00A10A8A">
            <w:r>
              <w:t xml:space="preserve">¿El manuscrito es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preprint</w:t>
            </w:r>
            <w:proofErr w:type="spellEnd"/>
            <w:r>
              <w:t>?</w:t>
            </w:r>
          </w:p>
        </w:tc>
      </w:tr>
      <w:tr w:rsidR="00DA0BB8" w14:paraId="13619F39" w14:textId="77777777">
        <w:tc>
          <w:tcPr>
            <w:tcW w:w="562" w:type="dxa"/>
          </w:tcPr>
          <w:p w14:paraId="33C08A4D" w14:textId="77777777" w:rsidR="00DA0BB8" w:rsidRDefault="00A10A8A">
            <w:pPr>
              <w:jc w:val="center"/>
            </w:pPr>
            <w:r>
              <w:t>(  )</w:t>
            </w:r>
          </w:p>
        </w:tc>
        <w:tc>
          <w:tcPr>
            <w:tcW w:w="8505" w:type="dxa"/>
          </w:tcPr>
          <w:p w14:paraId="7C868728" w14:textId="77777777" w:rsidR="00DA0BB8" w:rsidRDefault="00A10A8A">
            <w:proofErr w:type="spellStart"/>
            <w:r>
              <w:t>Sí</w:t>
            </w:r>
            <w:proofErr w:type="spellEnd"/>
            <w:r>
              <w:t xml:space="preserve"> - </w:t>
            </w:r>
            <w:proofErr w:type="spellStart"/>
            <w:r>
              <w:t>Nombre</w:t>
            </w:r>
            <w:proofErr w:type="spellEnd"/>
            <w:r>
              <w:t xml:space="preserve"> </w:t>
            </w:r>
            <w:proofErr w:type="spellStart"/>
            <w:r>
              <w:t>del</w:t>
            </w:r>
            <w:proofErr w:type="spellEnd"/>
            <w:r>
              <w:t xml:space="preserve"> servidor de </w:t>
            </w:r>
            <w:proofErr w:type="spellStart"/>
            <w:r>
              <w:t>Preprints</w:t>
            </w:r>
            <w:proofErr w:type="spellEnd"/>
            <w:r>
              <w:t xml:space="preserve">: </w:t>
            </w:r>
          </w:p>
          <w:p w14:paraId="4FFC0BE8" w14:textId="77777777" w:rsidR="00DA0BB8" w:rsidRDefault="00A10A8A">
            <w:r>
              <w:t xml:space="preserve">DOI </w:t>
            </w:r>
            <w:proofErr w:type="spellStart"/>
            <w:r>
              <w:t>del</w:t>
            </w:r>
            <w:proofErr w:type="spellEnd"/>
            <w:r>
              <w:t xml:space="preserve"> </w:t>
            </w:r>
            <w:proofErr w:type="spellStart"/>
            <w:r>
              <w:t>Preprint</w:t>
            </w:r>
            <w:proofErr w:type="spellEnd"/>
            <w:r>
              <w:t>:</w:t>
            </w:r>
          </w:p>
        </w:tc>
      </w:tr>
      <w:tr w:rsidR="00DA0BB8" w14:paraId="4ABB4AE2" w14:textId="77777777">
        <w:tc>
          <w:tcPr>
            <w:tcW w:w="562" w:type="dxa"/>
          </w:tcPr>
          <w:p w14:paraId="2325FC51" w14:textId="77777777" w:rsidR="00DA0BB8" w:rsidRDefault="00A10A8A">
            <w:pPr>
              <w:jc w:val="center"/>
            </w:pPr>
            <w:r>
              <w:t>(  )</w:t>
            </w:r>
          </w:p>
        </w:tc>
        <w:tc>
          <w:tcPr>
            <w:tcW w:w="8505" w:type="dxa"/>
          </w:tcPr>
          <w:p w14:paraId="034D6228" w14:textId="77777777" w:rsidR="00DA0BB8" w:rsidRDefault="00A10A8A">
            <w:r>
              <w:t>N</w:t>
            </w:r>
            <w:r>
              <w:t>o</w:t>
            </w:r>
          </w:p>
        </w:tc>
      </w:tr>
    </w:tbl>
    <w:p w14:paraId="0E349C58" w14:textId="77777777" w:rsidR="00DA0BB8" w:rsidRDefault="00A10A8A">
      <w:pPr>
        <w:pStyle w:val="Ttulo1"/>
        <w:rPr>
          <w:b/>
          <w:bCs/>
          <w:color w:val="C00000"/>
          <w:sz w:val="26"/>
          <w:szCs w:val="26"/>
        </w:rPr>
      </w:pPr>
      <w:proofErr w:type="spellStart"/>
      <w:r>
        <w:rPr>
          <w:b/>
          <w:bCs/>
          <w:color w:val="C00000"/>
          <w:sz w:val="26"/>
          <w:szCs w:val="26"/>
        </w:rPr>
        <w:t>Disponibilidad</w:t>
      </w:r>
      <w:proofErr w:type="spellEnd"/>
      <w:r>
        <w:rPr>
          <w:b/>
          <w:bCs/>
          <w:color w:val="C00000"/>
          <w:sz w:val="26"/>
          <w:szCs w:val="26"/>
        </w:rPr>
        <w:t xml:space="preserve"> de </w:t>
      </w:r>
      <w:proofErr w:type="spellStart"/>
      <w:r>
        <w:rPr>
          <w:b/>
          <w:bCs/>
          <w:color w:val="C00000"/>
          <w:sz w:val="26"/>
          <w:szCs w:val="26"/>
        </w:rPr>
        <w:t>Datos</w:t>
      </w:r>
      <w:proofErr w:type="spellEnd"/>
      <w:r>
        <w:rPr>
          <w:b/>
          <w:bCs/>
          <w:color w:val="C00000"/>
          <w:sz w:val="26"/>
          <w:szCs w:val="26"/>
        </w:rPr>
        <w:t xml:space="preserve"> de </w:t>
      </w:r>
      <w:proofErr w:type="spellStart"/>
      <w:r>
        <w:rPr>
          <w:b/>
          <w:bCs/>
          <w:color w:val="C00000"/>
          <w:sz w:val="26"/>
          <w:szCs w:val="26"/>
        </w:rPr>
        <w:t>Investigación</w:t>
      </w:r>
      <w:proofErr w:type="spellEnd"/>
      <w:r>
        <w:rPr>
          <w:b/>
          <w:bCs/>
          <w:color w:val="C00000"/>
          <w:sz w:val="26"/>
          <w:szCs w:val="26"/>
        </w:rPr>
        <w:t xml:space="preserve"> y </w:t>
      </w:r>
      <w:proofErr w:type="spellStart"/>
      <w:r>
        <w:rPr>
          <w:b/>
          <w:bCs/>
          <w:color w:val="C00000"/>
          <w:sz w:val="26"/>
          <w:szCs w:val="26"/>
        </w:rPr>
        <w:t>otros</w:t>
      </w:r>
      <w:proofErr w:type="spellEnd"/>
      <w:r>
        <w:rPr>
          <w:b/>
          <w:bCs/>
          <w:color w:val="C00000"/>
          <w:sz w:val="26"/>
          <w:szCs w:val="26"/>
        </w:rPr>
        <w:t xml:space="preserve"> </w:t>
      </w:r>
      <w:proofErr w:type="spellStart"/>
      <w:r>
        <w:rPr>
          <w:b/>
          <w:bCs/>
          <w:color w:val="C00000"/>
          <w:sz w:val="26"/>
          <w:szCs w:val="26"/>
        </w:rPr>
        <w:t>Materiales</w:t>
      </w:r>
      <w:proofErr w:type="spellEnd"/>
    </w:p>
    <w:p w14:paraId="135E9717" w14:textId="77777777" w:rsidR="00DA0BB8" w:rsidRDefault="00A10A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Los autores </w:t>
      </w:r>
      <w:proofErr w:type="spellStart"/>
      <w:r>
        <w:rPr>
          <w:sz w:val="20"/>
          <w:szCs w:val="20"/>
        </w:rPr>
        <w:t>son</w:t>
      </w:r>
      <w:proofErr w:type="spellEnd"/>
      <w:r>
        <w:rPr>
          <w:sz w:val="20"/>
          <w:szCs w:val="20"/>
        </w:rPr>
        <w:t xml:space="preserve"> alentados a </w:t>
      </w:r>
      <w:proofErr w:type="spellStart"/>
      <w:r>
        <w:rPr>
          <w:sz w:val="20"/>
          <w:szCs w:val="20"/>
        </w:rPr>
        <w:t>poner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disposición</w:t>
      </w:r>
      <w:proofErr w:type="spellEnd"/>
      <w:r>
        <w:rPr>
          <w:sz w:val="20"/>
          <w:szCs w:val="20"/>
        </w:rPr>
        <w:t xml:space="preserve"> todos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contenidos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datos</w:t>
      </w:r>
      <w:proofErr w:type="spellEnd"/>
      <w:r>
        <w:rPr>
          <w:sz w:val="20"/>
          <w:szCs w:val="20"/>
        </w:rPr>
        <w:t xml:space="preserve">, códigos de programa y </w:t>
      </w:r>
      <w:proofErr w:type="spellStart"/>
      <w:r>
        <w:rPr>
          <w:sz w:val="20"/>
          <w:szCs w:val="20"/>
        </w:rPr>
        <w:t>otros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materiales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subyacentes</w:t>
      </w:r>
      <w:proofErr w:type="spellEnd"/>
      <w:r>
        <w:rPr>
          <w:sz w:val="20"/>
          <w:szCs w:val="20"/>
        </w:rPr>
        <w:t xml:space="preserve"> al texto </w:t>
      </w:r>
      <w:proofErr w:type="spellStart"/>
      <w:r>
        <w:rPr>
          <w:sz w:val="20"/>
          <w:szCs w:val="20"/>
        </w:rPr>
        <w:t>del</w:t>
      </w:r>
      <w:proofErr w:type="spellEnd"/>
      <w:r>
        <w:rPr>
          <w:sz w:val="20"/>
          <w:szCs w:val="20"/>
        </w:rPr>
        <w:t xml:space="preserve"> manuscrito previamente o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momento de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publicación</w:t>
      </w:r>
      <w:proofErr w:type="spellEnd"/>
      <w:r>
        <w:rPr>
          <w:sz w:val="20"/>
          <w:szCs w:val="20"/>
        </w:rPr>
        <w:t xml:space="preserve">. Se </w:t>
      </w:r>
      <w:proofErr w:type="spellStart"/>
      <w:r>
        <w:rPr>
          <w:sz w:val="20"/>
          <w:szCs w:val="20"/>
        </w:rPr>
        <w:t>permiten</w:t>
      </w:r>
      <w:proofErr w:type="spellEnd"/>
      <w:r>
        <w:rPr>
          <w:sz w:val="20"/>
          <w:szCs w:val="20"/>
        </w:rPr>
        <w:t xml:space="preserve"> excepciones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casos de </w:t>
      </w:r>
      <w:proofErr w:type="spellStart"/>
      <w:r>
        <w:rPr>
          <w:sz w:val="20"/>
          <w:szCs w:val="20"/>
        </w:rPr>
        <w:t>cuestiones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legales</w:t>
      </w:r>
      <w:proofErr w:type="spellEnd"/>
      <w:r>
        <w:rPr>
          <w:sz w:val="20"/>
          <w:szCs w:val="20"/>
        </w:rPr>
        <w:t xml:space="preserve"> y éticas. El objetivo es facilitar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evaluación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del</w:t>
      </w:r>
      <w:proofErr w:type="spellEnd"/>
      <w:r>
        <w:rPr>
          <w:sz w:val="20"/>
          <w:szCs w:val="20"/>
        </w:rPr>
        <w:t xml:space="preserve"> manuscrito y, si es </w:t>
      </w:r>
      <w:proofErr w:type="spellStart"/>
      <w:r>
        <w:rPr>
          <w:sz w:val="20"/>
          <w:szCs w:val="20"/>
        </w:rPr>
        <w:t>aprobado</w:t>
      </w:r>
      <w:proofErr w:type="spellEnd"/>
      <w:r>
        <w:rPr>
          <w:sz w:val="20"/>
          <w:szCs w:val="20"/>
        </w:rPr>
        <w:t xml:space="preserve">, contribuir a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preservación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reutilización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contenidos</w:t>
      </w:r>
      <w:proofErr w:type="spellEnd"/>
      <w:r>
        <w:rPr>
          <w:sz w:val="20"/>
          <w:szCs w:val="20"/>
        </w:rPr>
        <w:t xml:space="preserve"> y a </w:t>
      </w:r>
      <w:proofErr w:type="spellStart"/>
      <w:r>
        <w:rPr>
          <w:sz w:val="20"/>
          <w:szCs w:val="20"/>
        </w:rPr>
        <w:t>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reproducibilidad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las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investigaciones</w:t>
      </w:r>
      <w:proofErr w:type="spellEnd"/>
      <w:r>
        <w:rPr>
          <w:sz w:val="20"/>
          <w:szCs w:val="20"/>
        </w:rPr>
        <w:t>.</w:t>
      </w:r>
    </w:p>
    <w:tbl>
      <w:tblPr>
        <w:tblStyle w:val="a0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05"/>
      </w:tblGrid>
      <w:tr w:rsidR="00DA0BB8" w14:paraId="0B16883C" w14:textId="77777777">
        <w:tc>
          <w:tcPr>
            <w:tcW w:w="9067" w:type="dxa"/>
            <w:gridSpan w:val="2"/>
          </w:tcPr>
          <w:p w14:paraId="2ED70CE5" w14:textId="77777777" w:rsidR="00DA0BB8" w:rsidRDefault="00A10A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¿Los </w:t>
            </w:r>
            <w:proofErr w:type="spellStart"/>
            <w:r>
              <w:rPr>
                <w:sz w:val="20"/>
                <w:szCs w:val="20"/>
              </w:rPr>
              <w:t>contenidos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subyacentes</w:t>
            </w:r>
            <w:proofErr w:type="spellEnd"/>
            <w:r>
              <w:rPr>
                <w:sz w:val="20"/>
                <w:szCs w:val="20"/>
              </w:rPr>
              <w:t xml:space="preserve"> al texto </w:t>
            </w:r>
            <w:proofErr w:type="spellStart"/>
            <w:r>
              <w:rPr>
                <w:sz w:val="20"/>
                <w:szCs w:val="20"/>
              </w:rPr>
              <w:t>del</w:t>
            </w:r>
            <w:proofErr w:type="spellEnd"/>
            <w:r>
              <w:rPr>
                <w:sz w:val="20"/>
                <w:szCs w:val="20"/>
              </w:rPr>
              <w:t xml:space="preserve"> manuscrito </w:t>
            </w:r>
            <w:proofErr w:type="spellStart"/>
            <w:r>
              <w:rPr>
                <w:sz w:val="20"/>
                <w:szCs w:val="20"/>
              </w:rPr>
              <w:t>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están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disponibles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totalidad</w:t>
            </w:r>
            <w:proofErr w:type="spellEnd"/>
            <w:r>
              <w:rPr>
                <w:sz w:val="20"/>
                <w:szCs w:val="20"/>
              </w:rPr>
              <w:t xml:space="preserve"> y </w:t>
            </w:r>
            <w:proofErr w:type="spellStart"/>
            <w:r>
              <w:rPr>
                <w:sz w:val="20"/>
                <w:szCs w:val="20"/>
              </w:rPr>
              <w:t>sin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restricciones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así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estarán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</w:t>
            </w:r>
            <w:proofErr w:type="spellEnd"/>
            <w:r>
              <w:rPr>
                <w:sz w:val="20"/>
                <w:szCs w:val="20"/>
              </w:rPr>
              <w:t xml:space="preserve"> momento de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publicación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DA0BB8" w14:paraId="3D5CAF7B" w14:textId="77777777">
        <w:trPr>
          <w:trHeight w:val="1886"/>
        </w:trPr>
        <w:tc>
          <w:tcPr>
            <w:tcW w:w="562" w:type="dxa"/>
          </w:tcPr>
          <w:p w14:paraId="7A750D81" w14:textId="77777777" w:rsidR="00DA0BB8" w:rsidRDefault="00A10A8A">
            <w:pPr>
              <w:jc w:val="center"/>
            </w:pPr>
            <w:r>
              <w:t>(  )</w:t>
            </w:r>
          </w:p>
        </w:tc>
        <w:tc>
          <w:tcPr>
            <w:tcW w:w="8505" w:type="dxa"/>
          </w:tcPr>
          <w:p w14:paraId="77941867" w14:textId="77777777" w:rsidR="00DA0BB8" w:rsidRDefault="00A10A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07792214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contenidos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subyacentes</w:t>
            </w:r>
            <w:proofErr w:type="spellEnd"/>
            <w:r>
              <w:rPr>
                <w:sz w:val="20"/>
                <w:szCs w:val="20"/>
              </w:rPr>
              <w:t xml:space="preserve"> al texto de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investigación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están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contenidos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</w:t>
            </w:r>
            <w:proofErr w:type="spellEnd"/>
            <w:r>
              <w:rPr>
                <w:sz w:val="20"/>
                <w:szCs w:val="20"/>
              </w:rPr>
              <w:t xml:space="preserve"> manuscrito</w:t>
            </w:r>
          </w:p>
          <w:p w14:paraId="4D1D1A14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contenidos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están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disponibles</w:t>
            </w:r>
            <w:proofErr w:type="spellEnd"/>
            <w:r>
              <w:rPr>
                <w:sz w:val="20"/>
                <w:szCs w:val="20"/>
              </w:rPr>
              <w:br/>
              <w:t xml:space="preserve">    </w:t>
            </w:r>
            <w:proofErr w:type="gramStart"/>
            <w:r>
              <w:rPr>
                <w:sz w:val="20"/>
                <w:szCs w:val="20"/>
              </w:rPr>
              <w:t xml:space="preserve">   ( 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contenidos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estarán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disponibles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</w:t>
            </w:r>
            <w:proofErr w:type="spellEnd"/>
            <w:r>
              <w:rPr>
                <w:sz w:val="20"/>
                <w:szCs w:val="20"/>
              </w:rPr>
              <w:t xml:space="preserve"> momento de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publicación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</w:t>
            </w:r>
            <w:proofErr w:type="spellEnd"/>
            <w:r>
              <w:rPr>
                <w:sz w:val="20"/>
                <w:szCs w:val="20"/>
              </w:rPr>
              <w:t xml:space="preserve"> artículo</w:t>
            </w:r>
          </w:p>
          <w:p w14:paraId="707E4FAC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continuación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presentan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títulos y </w:t>
            </w:r>
            <w:proofErr w:type="spellStart"/>
            <w:r>
              <w:rPr>
                <w:sz w:val="20"/>
                <w:szCs w:val="20"/>
              </w:rPr>
              <w:t>las</w:t>
            </w:r>
            <w:proofErr w:type="spellEnd"/>
            <w:r>
              <w:rPr>
                <w:sz w:val="20"/>
                <w:szCs w:val="20"/>
              </w:rPr>
              <w:t xml:space="preserve"> respectivas URLs, números de </w:t>
            </w:r>
            <w:proofErr w:type="spellStart"/>
            <w:r>
              <w:rPr>
                <w:sz w:val="20"/>
                <w:szCs w:val="20"/>
              </w:rPr>
              <w:t>acceso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DOIs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</w:p>
          <w:p w14:paraId="38C37498" w14:textId="5690FBA1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proofErr w:type="spellStart"/>
            <w:r>
              <w:rPr>
                <w:sz w:val="20"/>
                <w:szCs w:val="20"/>
              </w:rPr>
              <w:t>archivos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contenidos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subyacentes</w:t>
            </w:r>
            <w:proofErr w:type="spellEnd"/>
            <w:r>
              <w:rPr>
                <w:sz w:val="20"/>
                <w:szCs w:val="20"/>
              </w:rPr>
              <w:t xml:space="preserve"> al texto </w:t>
            </w:r>
            <w:proofErr w:type="spellStart"/>
            <w:r>
              <w:rPr>
                <w:sz w:val="20"/>
                <w:szCs w:val="20"/>
              </w:rPr>
              <w:t>del</w:t>
            </w:r>
            <w:proofErr w:type="spellEnd"/>
            <w:r>
              <w:rPr>
                <w:sz w:val="20"/>
                <w:szCs w:val="20"/>
              </w:rPr>
              <w:t xml:space="preserve"> artículo (use una línea para cada dato):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br/>
              <w:t xml:space="preserve">      </w:t>
            </w:r>
          </w:p>
        </w:tc>
      </w:tr>
      <w:tr w:rsidR="00DA0BB8" w14:paraId="67742A18" w14:textId="77777777">
        <w:tc>
          <w:tcPr>
            <w:tcW w:w="562" w:type="dxa"/>
          </w:tcPr>
          <w:p w14:paraId="27C4C75E" w14:textId="77777777" w:rsidR="00DA0BB8" w:rsidRDefault="00A10A8A">
            <w:pPr>
              <w:jc w:val="center"/>
            </w:pPr>
            <w:r>
              <w:t>(  )</w:t>
            </w:r>
          </w:p>
        </w:tc>
        <w:tc>
          <w:tcPr>
            <w:tcW w:w="8505" w:type="dxa"/>
          </w:tcPr>
          <w:p w14:paraId="43213824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br/>
              <w:t xml:space="preserve">    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( 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están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disponibles</w:t>
            </w:r>
            <w:proofErr w:type="spellEnd"/>
            <w:r>
              <w:rPr>
                <w:sz w:val="20"/>
                <w:szCs w:val="20"/>
              </w:rPr>
              <w:t xml:space="preserve"> bajo demanda de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evaluadores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3927E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publicación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estarán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disponibles</w:t>
            </w:r>
            <w:proofErr w:type="spellEnd"/>
            <w:r>
              <w:rPr>
                <w:sz w:val="20"/>
                <w:szCs w:val="20"/>
              </w:rPr>
              <w:t xml:space="preserve"> bajo demanda a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autores – </w:t>
            </w:r>
            <w:proofErr w:type="spellStart"/>
            <w:r>
              <w:rPr>
                <w:sz w:val="20"/>
                <w:szCs w:val="20"/>
              </w:rPr>
              <w:t>condición</w:t>
            </w:r>
            <w:proofErr w:type="spellEnd"/>
            <w:r>
              <w:rPr>
                <w:sz w:val="20"/>
                <w:szCs w:val="20"/>
              </w:rPr>
              <w:t xml:space="preserve">      justificada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</w:t>
            </w:r>
            <w:proofErr w:type="spellEnd"/>
            <w:r>
              <w:rPr>
                <w:sz w:val="20"/>
                <w:szCs w:val="20"/>
              </w:rPr>
              <w:t xml:space="preserve"> manuscrito </w:t>
            </w:r>
          </w:p>
          <w:p w14:paraId="28C7EEAD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datos</w:t>
            </w:r>
            <w:proofErr w:type="spellEnd"/>
            <w:r>
              <w:rPr>
                <w:sz w:val="20"/>
                <w:szCs w:val="20"/>
              </w:rPr>
              <w:t xml:space="preserve"> no </w:t>
            </w:r>
            <w:proofErr w:type="spellStart"/>
            <w:r>
              <w:rPr>
                <w:sz w:val="20"/>
                <w:szCs w:val="20"/>
              </w:rPr>
              <w:t>pueden</w:t>
            </w:r>
            <w:proofErr w:type="spellEnd"/>
            <w:r>
              <w:rPr>
                <w:sz w:val="20"/>
                <w:szCs w:val="20"/>
              </w:rPr>
              <w:t xml:space="preserve"> ser </w:t>
            </w:r>
            <w:proofErr w:type="spellStart"/>
            <w:r>
              <w:rPr>
                <w:sz w:val="20"/>
                <w:szCs w:val="20"/>
              </w:rPr>
              <w:t>puestos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disposición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públicamente</w:t>
            </w:r>
            <w:proofErr w:type="spellEnd"/>
            <w:r>
              <w:rPr>
                <w:sz w:val="20"/>
                <w:szCs w:val="20"/>
              </w:rPr>
              <w:t xml:space="preserve">. Justifique a </w:t>
            </w:r>
            <w:proofErr w:type="spellStart"/>
            <w:r>
              <w:rPr>
                <w:sz w:val="20"/>
                <w:szCs w:val="20"/>
              </w:rPr>
              <w:t>continuación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191C22EA" w14:textId="77777777" w:rsidR="00DA0BB8" w:rsidRDefault="00DA0BB8">
            <w:pPr>
              <w:rPr>
                <w:sz w:val="20"/>
                <w:szCs w:val="20"/>
              </w:rPr>
            </w:pPr>
          </w:p>
        </w:tc>
      </w:tr>
    </w:tbl>
    <w:p w14:paraId="7F477C1F" w14:textId="77777777" w:rsidR="00DA0BB8" w:rsidRDefault="00A10A8A">
      <w:pPr>
        <w:pStyle w:val="Ttulo1"/>
        <w:rPr>
          <w:color w:val="000000"/>
          <w:sz w:val="12"/>
          <w:szCs w:val="12"/>
        </w:rPr>
      </w:pPr>
      <w:r>
        <w:rPr>
          <w:b/>
          <w:bCs/>
          <w:color w:val="C00000"/>
          <w:sz w:val="26"/>
          <w:szCs w:val="26"/>
        </w:rPr>
        <w:t xml:space="preserve">Apertura </w:t>
      </w:r>
      <w:proofErr w:type="spellStart"/>
      <w:r>
        <w:rPr>
          <w:b/>
          <w:bCs/>
          <w:color w:val="C00000"/>
          <w:sz w:val="26"/>
          <w:szCs w:val="26"/>
        </w:rPr>
        <w:t>en</w:t>
      </w:r>
      <w:proofErr w:type="spellEnd"/>
      <w:r>
        <w:rPr>
          <w:b/>
          <w:bCs/>
          <w:color w:val="C00000"/>
          <w:sz w:val="26"/>
          <w:szCs w:val="26"/>
        </w:rPr>
        <w:t xml:space="preserve"> </w:t>
      </w:r>
      <w:proofErr w:type="spellStart"/>
      <w:r>
        <w:rPr>
          <w:b/>
          <w:bCs/>
          <w:color w:val="C00000"/>
          <w:sz w:val="26"/>
          <w:szCs w:val="26"/>
        </w:rPr>
        <w:t>la</w:t>
      </w:r>
      <w:proofErr w:type="spellEnd"/>
      <w:r>
        <w:rPr>
          <w:b/>
          <w:bCs/>
          <w:color w:val="C00000"/>
          <w:sz w:val="26"/>
          <w:szCs w:val="26"/>
        </w:rPr>
        <w:t xml:space="preserve"> </w:t>
      </w:r>
      <w:proofErr w:type="spellStart"/>
      <w:r>
        <w:rPr>
          <w:b/>
          <w:bCs/>
          <w:color w:val="C00000"/>
          <w:sz w:val="26"/>
          <w:szCs w:val="26"/>
        </w:rPr>
        <w:t>evaluación</w:t>
      </w:r>
      <w:proofErr w:type="spellEnd"/>
      <w:r>
        <w:rPr>
          <w:b/>
          <w:bCs/>
          <w:color w:val="C00000"/>
          <w:sz w:val="26"/>
          <w:szCs w:val="26"/>
        </w:rPr>
        <w:t xml:space="preserve"> por pares</w:t>
      </w:r>
      <w:r>
        <w:rPr>
          <w:sz w:val="28"/>
          <w:szCs w:val="28"/>
        </w:rPr>
        <w:br/>
      </w:r>
      <w:r>
        <w:rPr>
          <w:color w:val="000000"/>
          <w:sz w:val="20"/>
          <w:szCs w:val="20"/>
        </w:rPr>
        <w:t xml:space="preserve">Los autores </w:t>
      </w:r>
      <w:proofErr w:type="spellStart"/>
      <w:r>
        <w:rPr>
          <w:color w:val="000000"/>
          <w:sz w:val="20"/>
          <w:szCs w:val="20"/>
        </w:rPr>
        <w:t>podrán</w:t>
      </w:r>
      <w:proofErr w:type="spellEnd"/>
      <w:r>
        <w:rPr>
          <w:color w:val="000000"/>
          <w:sz w:val="20"/>
          <w:szCs w:val="20"/>
        </w:rPr>
        <w:t xml:space="preserve"> optar por uno o más </w:t>
      </w:r>
      <w:proofErr w:type="spellStart"/>
      <w:r>
        <w:rPr>
          <w:color w:val="000000"/>
          <w:sz w:val="20"/>
          <w:szCs w:val="20"/>
        </w:rPr>
        <w:t>medios</w:t>
      </w:r>
      <w:proofErr w:type="spellEnd"/>
      <w:r>
        <w:rPr>
          <w:color w:val="000000"/>
          <w:sz w:val="20"/>
          <w:szCs w:val="20"/>
        </w:rPr>
        <w:t xml:space="preserve"> de apertura </w:t>
      </w:r>
      <w:proofErr w:type="spellStart"/>
      <w:r>
        <w:rPr>
          <w:color w:val="000000"/>
          <w:sz w:val="20"/>
          <w:szCs w:val="20"/>
        </w:rPr>
        <w:t>del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proceso</w:t>
      </w:r>
      <w:proofErr w:type="spellEnd"/>
      <w:r>
        <w:rPr>
          <w:color w:val="000000"/>
          <w:sz w:val="20"/>
          <w:szCs w:val="20"/>
        </w:rPr>
        <w:t xml:space="preserve"> de </w:t>
      </w:r>
      <w:proofErr w:type="spellStart"/>
      <w:r>
        <w:rPr>
          <w:i/>
          <w:iCs/>
          <w:color w:val="000000"/>
          <w:sz w:val="20"/>
          <w:szCs w:val="20"/>
        </w:rPr>
        <w:t>peer</w:t>
      </w:r>
      <w:proofErr w:type="spellEnd"/>
      <w:r>
        <w:rPr>
          <w:i/>
          <w:iCs/>
          <w:color w:val="000000"/>
          <w:sz w:val="20"/>
          <w:szCs w:val="20"/>
        </w:rPr>
        <w:t xml:space="preserve"> review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ofrecidos</w:t>
      </w:r>
      <w:proofErr w:type="spellEnd"/>
      <w:r>
        <w:rPr>
          <w:color w:val="000000"/>
          <w:sz w:val="20"/>
          <w:szCs w:val="20"/>
        </w:rPr>
        <w:t xml:space="preserve"> por </w:t>
      </w:r>
      <w:proofErr w:type="spellStart"/>
      <w:r>
        <w:rPr>
          <w:color w:val="000000"/>
          <w:sz w:val="20"/>
          <w:szCs w:val="20"/>
        </w:rPr>
        <w:t>la</w:t>
      </w:r>
      <w:proofErr w:type="spellEnd"/>
      <w:r>
        <w:rPr>
          <w:color w:val="000000"/>
          <w:sz w:val="20"/>
          <w:szCs w:val="20"/>
        </w:rPr>
        <w:t xml:space="preserve"> revista científica.</w:t>
      </w: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05"/>
      </w:tblGrid>
      <w:tr w:rsidR="00DA0BB8" w14:paraId="4AEB314C" w14:textId="77777777">
        <w:tc>
          <w:tcPr>
            <w:tcW w:w="9067" w:type="dxa"/>
            <w:gridSpan w:val="2"/>
          </w:tcPr>
          <w:p w14:paraId="7471C04D" w14:textId="77777777" w:rsidR="00DA0BB8" w:rsidRDefault="00A10A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Cuando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ofrezca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opción</w:t>
            </w:r>
            <w:proofErr w:type="spellEnd"/>
            <w:r>
              <w:rPr>
                <w:sz w:val="20"/>
                <w:szCs w:val="20"/>
              </w:rPr>
              <w:t>, ¿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autores </w:t>
            </w:r>
            <w:proofErr w:type="spellStart"/>
            <w:r>
              <w:rPr>
                <w:sz w:val="20"/>
                <w:szCs w:val="20"/>
              </w:rPr>
              <w:t>están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acuerdo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publicación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dictámenes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evaluación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aprobación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</w:t>
            </w:r>
            <w:proofErr w:type="spellEnd"/>
            <w:r>
              <w:rPr>
                <w:sz w:val="20"/>
                <w:szCs w:val="20"/>
              </w:rPr>
              <w:t xml:space="preserve"> manuscrito?</w:t>
            </w:r>
          </w:p>
        </w:tc>
      </w:tr>
      <w:tr w:rsidR="00DA0BB8" w14:paraId="051E3D0E" w14:textId="77777777">
        <w:tc>
          <w:tcPr>
            <w:tcW w:w="562" w:type="dxa"/>
          </w:tcPr>
          <w:p w14:paraId="3BCF1D08" w14:textId="77777777" w:rsidR="00DA0BB8" w:rsidRDefault="00A10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</w:t>
            </w:r>
          </w:p>
        </w:tc>
        <w:tc>
          <w:tcPr>
            <w:tcW w:w="8505" w:type="dxa"/>
          </w:tcPr>
          <w:p w14:paraId="13998F61" w14:textId="77777777" w:rsidR="00DA0BB8" w:rsidRDefault="00A10A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  <w:proofErr w:type="spellEnd"/>
          </w:p>
        </w:tc>
      </w:tr>
      <w:tr w:rsidR="00DA0BB8" w14:paraId="37EFE658" w14:textId="77777777">
        <w:tc>
          <w:tcPr>
            <w:tcW w:w="562" w:type="dxa"/>
          </w:tcPr>
          <w:p w14:paraId="7418FA21" w14:textId="77777777" w:rsidR="00DA0BB8" w:rsidRDefault="00A10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</w:t>
            </w:r>
          </w:p>
        </w:tc>
        <w:tc>
          <w:tcPr>
            <w:tcW w:w="8505" w:type="dxa"/>
          </w:tcPr>
          <w:p w14:paraId="7D40BF18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</w:t>
            </w:r>
          </w:p>
        </w:tc>
      </w:tr>
      <w:tr w:rsidR="00DA0BB8" w14:paraId="701E5487" w14:textId="77777777">
        <w:tc>
          <w:tcPr>
            <w:tcW w:w="9067" w:type="dxa"/>
            <w:gridSpan w:val="2"/>
          </w:tcPr>
          <w:p w14:paraId="096483BB" w14:textId="77777777" w:rsidR="00DA0BB8" w:rsidRDefault="00A10A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Cuando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ofrezca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opción</w:t>
            </w:r>
            <w:proofErr w:type="spellEnd"/>
            <w:r>
              <w:rPr>
                <w:sz w:val="20"/>
                <w:szCs w:val="20"/>
              </w:rPr>
              <w:t>, ¿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autores </w:t>
            </w:r>
            <w:proofErr w:type="spellStart"/>
            <w:r>
              <w:rPr>
                <w:sz w:val="20"/>
                <w:szCs w:val="20"/>
              </w:rPr>
              <w:t>están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acuerdo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interactuar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directamente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evaluadores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responsables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evaluación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</w:t>
            </w:r>
            <w:proofErr w:type="spellEnd"/>
            <w:r>
              <w:rPr>
                <w:sz w:val="20"/>
                <w:szCs w:val="20"/>
              </w:rPr>
              <w:t xml:space="preserve"> manuscrito?</w:t>
            </w:r>
          </w:p>
        </w:tc>
      </w:tr>
      <w:tr w:rsidR="00DA0BB8" w14:paraId="1D89F0AD" w14:textId="77777777">
        <w:tc>
          <w:tcPr>
            <w:tcW w:w="562" w:type="dxa"/>
          </w:tcPr>
          <w:p w14:paraId="569DB6B4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)</w:t>
            </w:r>
          </w:p>
        </w:tc>
        <w:tc>
          <w:tcPr>
            <w:tcW w:w="8505" w:type="dxa"/>
          </w:tcPr>
          <w:p w14:paraId="7B76F460" w14:textId="77777777" w:rsidR="00DA0BB8" w:rsidRDefault="00A10A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  <w:proofErr w:type="spellEnd"/>
          </w:p>
        </w:tc>
      </w:tr>
      <w:tr w:rsidR="00DA0BB8" w14:paraId="2AC1525D" w14:textId="77777777">
        <w:tc>
          <w:tcPr>
            <w:tcW w:w="562" w:type="dxa"/>
          </w:tcPr>
          <w:p w14:paraId="4FE2E29B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)</w:t>
            </w:r>
          </w:p>
        </w:tc>
        <w:tc>
          <w:tcPr>
            <w:tcW w:w="8505" w:type="dxa"/>
          </w:tcPr>
          <w:p w14:paraId="4E1C3245" w14:textId="77777777" w:rsidR="00DA0BB8" w:rsidRDefault="00A10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</w:t>
            </w:r>
          </w:p>
        </w:tc>
      </w:tr>
    </w:tbl>
    <w:p w14:paraId="558196B2" w14:textId="77777777" w:rsidR="00DA0BB8" w:rsidRDefault="00A10A8A">
      <w:pPr>
        <w:spacing w:after="0" w:line="240" w:lineRule="auto"/>
      </w:pPr>
      <w:proofErr w:type="spellStart"/>
      <w:r>
        <w:rPr>
          <w:b/>
          <w:bCs/>
        </w:rPr>
        <w:t>Observación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Las</w:t>
      </w:r>
      <w:proofErr w:type="spellEnd"/>
      <w:r>
        <w:t xml:space="preserve"> firmas de </w:t>
      </w:r>
      <w:proofErr w:type="spellStart"/>
      <w:r>
        <w:t>los</w:t>
      </w:r>
      <w:proofErr w:type="spellEnd"/>
      <w:r>
        <w:t xml:space="preserve"> autores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realizarse</w:t>
      </w:r>
      <w:proofErr w:type="spellEnd"/>
      <w:r>
        <w:t xml:space="preserve"> de forma digital a través </w:t>
      </w:r>
      <w:proofErr w:type="spellStart"/>
      <w:r>
        <w:t>del</w:t>
      </w:r>
      <w:proofErr w:type="spellEnd"/>
      <w:r>
        <w:t xml:space="preserve"> </w:t>
      </w:r>
      <w:proofErr w:type="gramStart"/>
      <w:r>
        <w:t>sitio</w:t>
      </w:r>
      <w:proofErr w:type="gramEnd"/>
      <w:r>
        <w:t xml:space="preserve"> sougov.br, que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sistema seguro para </w:t>
      </w:r>
      <w:proofErr w:type="spellStart"/>
      <w:r>
        <w:t>la</w:t>
      </w:r>
      <w:proofErr w:type="spellEnd"/>
      <w:r>
        <w:t xml:space="preserve"> </w:t>
      </w:r>
      <w:proofErr w:type="spellStart"/>
      <w:r>
        <w:t>autenticación</w:t>
      </w:r>
      <w:proofErr w:type="spellEnd"/>
      <w:r>
        <w:t xml:space="preserve"> y </w:t>
      </w:r>
      <w:proofErr w:type="spellStart"/>
      <w:r>
        <w:t>validación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firmas.</w:t>
      </w:r>
    </w:p>
    <w:p w14:paraId="677F0D7E" w14:textId="77777777" w:rsidR="00DA0BB8" w:rsidRDefault="00A10A8A">
      <w:pPr>
        <w:spacing w:after="0" w:line="240" w:lineRule="auto"/>
        <w:rPr>
          <w:b/>
          <w:bCs/>
          <w:sz w:val="18"/>
          <w:szCs w:val="18"/>
          <w:u w:val="single"/>
        </w:rPr>
      </w:pPr>
      <w:proofErr w:type="spellStart"/>
      <w:r>
        <w:rPr>
          <w:b/>
          <w:bCs/>
          <w:u w:val="single"/>
        </w:rPr>
        <w:t>Espacio</w:t>
      </w:r>
      <w:proofErr w:type="spellEnd"/>
      <w:r>
        <w:rPr>
          <w:b/>
          <w:bCs/>
          <w:u w:val="single"/>
        </w:rPr>
        <w:t xml:space="preserve"> para Firmas:</w:t>
      </w:r>
    </w:p>
    <w:p w14:paraId="10358B05" w14:textId="77777777" w:rsidR="00DA0BB8" w:rsidRDefault="00DA0BB8">
      <w:pPr>
        <w:spacing w:after="0" w:line="240" w:lineRule="auto"/>
        <w:jc w:val="both"/>
        <w:rPr>
          <w:b/>
          <w:bCs/>
          <w:sz w:val="18"/>
          <w:szCs w:val="18"/>
        </w:rPr>
      </w:pPr>
    </w:p>
    <w:sectPr w:rsidR="00DA0BB8">
      <w:pgSz w:w="11906" w:h="16838"/>
      <w:pgMar w:top="284" w:right="1701" w:bottom="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D8A350-729E-4E6E-B5D9-512B7E1EAC13}"/>
    <w:embedBold r:id="rId2" w:fontKey="{1713A647-159E-4500-A6CC-178C7788A8BD}"/>
    <w:embedItalic r:id="rId3" w:fontKey="{118A7EC7-BDC3-4BCB-9DDE-9A71A0165D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4" w:fontKey="{D370B775-AE13-4B6C-84C8-FD1BE8FDE8D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3C86051-571A-41F4-A2CD-7F20CF1DA6B6}"/>
  </w:font>
  <w:font w:name="Georgia">
    <w:panose1 w:val="02040502050405020303"/>
    <w:charset w:val="00"/>
    <w:family w:val="auto"/>
    <w:pitch w:val="default"/>
    <w:embedItalic r:id="rId6" w:fontKey="{0FD5E5DD-5A2A-4CA5-8E30-7A25661E23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BB8"/>
    <w:rsid w:val="00257880"/>
    <w:rsid w:val="00A10A8A"/>
    <w:rsid w:val="00D6688D"/>
    <w:rsid w:val="00D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69C3"/>
  <w15:docId w15:val="{8FA7AC3F-17B6-4D3A-9F26-07DF513E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0ydld40PefnelR3HKoHqbcZtWQ==">CgMxLjAyDmguNGg5MnczZGR0NXA4OAByITFGMTJtTV9mczJGTEg2bDNid0lhUmxfekRLdEY3QzlpUA==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2537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Quenizia Vieira Lopes</cp:lastModifiedBy>
  <cp:revision>2</cp:revision>
  <dcterms:created xsi:type="dcterms:W3CDTF">2026-03-26T11:23:00Z</dcterms:created>
  <dcterms:modified xsi:type="dcterms:W3CDTF">2026-03-26T11:23:00Z</dcterms:modified>
</cp:coreProperties>
</file>