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48A3659B" w:rsidR="00C53797" w:rsidRPr="00923A68" w:rsidRDefault="003C6269" w:rsidP="008B6FCD">
      <w:pPr>
        <w:pStyle w:val="SitioNovoTitulo"/>
        <w:rPr>
          <w:rFonts w:ascii="Arial" w:hAnsi="Arial" w:cs="Arial"/>
          <w:sz w:val="24"/>
          <w:szCs w:val="24"/>
        </w:rPr>
      </w:pPr>
      <w:r w:rsidRPr="003C6269">
        <w:rPr>
          <w:rFonts w:ascii="Arial" w:hAnsi="Arial" w:cs="Arial"/>
          <w:sz w:val="24"/>
          <w:szCs w:val="24"/>
        </w:rPr>
        <w:t xml:space="preserve">Título </w:t>
      </w:r>
      <w:r w:rsidR="004B49B6" w:rsidRPr="00A01B10">
        <w:rPr>
          <w:rFonts w:ascii="Arial" w:hAnsi="Arial" w:cs="Arial"/>
          <w:sz w:val="24"/>
          <w:szCs w:val="24"/>
        </w:rPr>
        <w:t xml:space="preserve">del trabajo </w:t>
      </w:r>
      <w:r w:rsidRPr="003C6269">
        <w:rPr>
          <w:rFonts w:ascii="Arial" w:hAnsi="Arial" w:cs="Arial"/>
          <w:sz w:val="24"/>
          <w:szCs w:val="24"/>
        </w:rPr>
        <w:t xml:space="preserve">en español </w:t>
      </w:r>
      <w:r w:rsidR="006A4117" w:rsidRPr="00923A68">
        <w:rPr>
          <w:rFonts w:ascii="Arial" w:hAnsi="Arial" w:cs="Arial"/>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sidR="006A4117" w:rsidRPr="00923A68">
        <w:rPr>
          <w:rFonts w:ascii="Arial" w:hAnsi="Arial" w:cs="Arial"/>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p>
    <w:p w14:paraId="0E9804F3" w14:textId="03769CC5" w:rsidR="00BF24D2" w:rsidRPr="00923A68" w:rsidRDefault="000145E0" w:rsidP="008B6FCD">
      <w:pPr>
        <w:pStyle w:val="SitioNovoTitulo"/>
        <w:rPr>
          <w:rFonts w:ascii="Arial" w:hAnsi="Arial" w:cs="Arial"/>
          <w:sz w:val="20"/>
          <w:szCs w:val="20"/>
        </w:rPr>
      </w:pPr>
      <w:r w:rsidRPr="00923A68">
        <w:rPr>
          <w:rFonts w:ascii="Arial" w:eastAsia="Times New Roman" w:hAnsi="Arial" w:cs="Arial"/>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23A68">
        <w:rPr>
          <w:rFonts w:ascii="Arial" w:hAnsi="Arial" w:cs="Arial"/>
          <w:sz w:val="20"/>
          <w:szCs w:val="20"/>
        </w:rPr>
        <w:t>https://doi.org/10.47236/2594-7036.202</w:t>
      </w:r>
      <w:r w:rsidR="00FB6B2D">
        <w:rPr>
          <w:rFonts w:ascii="Arial" w:hAnsi="Arial" w:cs="Arial"/>
          <w:sz w:val="20"/>
          <w:szCs w:val="20"/>
        </w:rPr>
        <w:t>x</w:t>
      </w:r>
      <w:r w:rsidR="00932AA9" w:rsidRPr="00923A68">
        <w:rPr>
          <w:rFonts w:ascii="Arial" w:hAnsi="Arial" w:cs="Arial"/>
          <w:sz w:val="20"/>
          <w:szCs w:val="20"/>
        </w:rPr>
        <w:t>.v</w:t>
      </w:r>
      <w:r w:rsidR="00FB6B2D">
        <w:rPr>
          <w:rFonts w:ascii="Arial" w:hAnsi="Arial" w:cs="Arial"/>
          <w:sz w:val="20"/>
          <w:szCs w:val="20"/>
        </w:rPr>
        <w:t>x</w:t>
      </w:r>
      <w:r w:rsidR="00932AA9" w:rsidRPr="00923A68">
        <w:rPr>
          <w:rFonts w:ascii="Arial" w:hAnsi="Arial" w:cs="Arial"/>
          <w:sz w:val="20"/>
          <w:szCs w:val="20"/>
        </w:rPr>
        <w:t>.xx</w:t>
      </w:r>
    </w:p>
    <w:p w14:paraId="2C4D1E7C" w14:textId="77777777" w:rsidR="000145E0" w:rsidRPr="00923A68" w:rsidRDefault="000145E0" w:rsidP="00935CC2">
      <w:pPr>
        <w:spacing w:after="0" w:line="240" w:lineRule="auto"/>
        <w:jc w:val="right"/>
        <w:rPr>
          <w:rFonts w:ascii="Arial" w:hAnsi="Arial" w:cs="Arial"/>
          <w:sz w:val="20"/>
          <w:szCs w:val="20"/>
        </w:rPr>
      </w:pPr>
    </w:p>
    <w:p w14:paraId="7902A262" w14:textId="1ADE57DB" w:rsidR="00847A03" w:rsidRPr="00923A68" w:rsidRDefault="003C6741" w:rsidP="00935CC2">
      <w:pPr>
        <w:spacing w:after="0" w:line="240" w:lineRule="auto"/>
        <w:jc w:val="right"/>
        <w:rPr>
          <w:rFonts w:ascii="Arial" w:hAnsi="Arial" w:cs="Arial"/>
          <w:sz w:val="20"/>
          <w:szCs w:val="20"/>
        </w:rPr>
      </w:pPr>
      <w:r w:rsidRPr="003C6741">
        <w:rPr>
          <w:rFonts w:ascii="Arial" w:hAnsi="Arial" w:cs="Arial"/>
          <w:sz w:val="20"/>
          <w:szCs w:val="20"/>
        </w:rPr>
        <w:t>Nombre Completo del Autor</w:t>
      </w:r>
      <w:r w:rsidR="00847A03" w:rsidRPr="00923A68">
        <w:rPr>
          <w:rStyle w:val="Refdenotaderodap"/>
          <w:rFonts w:ascii="Arial" w:hAnsi="Arial" w:cs="Arial"/>
          <w:sz w:val="20"/>
          <w:szCs w:val="20"/>
        </w:rPr>
        <w:footnoteReference w:id="1"/>
      </w:r>
    </w:p>
    <w:p w14:paraId="751C8E12" w14:textId="44A083EA" w:rsidR="00AE7FF5" w:rsidRPr="00923A68" w:rsidRDefault="00D95622" w:rsidP="00923A68">
      <w:pPr>
        <w:tabs>
          <w:tab w:val="left" w:pos="1616"/>
          <w:tab w:val="left" w:pos="3203"/>
          <w:tab w:val="right" w:pos="9071"/>
        </w:tabs>
        <w:spacing w:after="0" w:line="240" w:lineRule="auto"/>
        <w:rPr>
          <w:rFonts w:ascii="Arial" w:hAnsi="Arial" w:cs="Arial"/>
          <w:sz w:val="20"/>
          <w:szCs w:val="20"/>
        </w:rPr>
      </w:pPr>
      <w:r w:rsidRPr="00923A68">
        <w:rPr>
          <w:rFonts w:ascii="Arial" w:hAnsi="Arial" w:cs="Arial"/>
          <w:sz w:val="20"/>
          <w:szCs w:val="20"/>
        </w:rPr>
        <w:tab/>
      </w:r>
      <w:r w:rsidR="00923A68" w:rsidRPr="00923A68">
        <w:rPr>
          <w:rFonts w:ascii="Arial" w:hAnsi="Arial" w:cs="Arial"/>
          <w:sz w:val="20"/>
          <w:szCs w:val="20"/>
        </w:rPr>
        <w:tab/>
      </w:r>
      <w:r w:rsidRPr="00923A68">
        <w:rPr>
          <w:rFonts w:ascii="Arial" w:hAnsi="Arial" w:cs="Arial"/>
          <w:sz w:val="20"/>
          <w:szCs w:val="20"/>
        </w:rPr>
        <w:tab/>
      </w:r>
      <w:r w:rsidR="00275A66">
        <w:rPr>
          <w:rFonts w:ascii="Arial" w:eastAsia="Arial" w:hAnsi="Arial" w:cs="Arial"/>
          <w:sz w:val="20"/>
          <w:szCs w:val="20"/>
        </w:rPr>
        <w:t>Nombre Completo del Autor</w:t>
      </w:r>
      <w:r w:rsidR="00847A03" w:rsidRPr="00923A68">
        <w:rPr>
          <w:rStyle w:val="Refdenotaderodap"/>
          <w:rFonts w:ascii="Arial" w:hAnsi="Arial" w:cs="Arial"/>
          <w:sz w:val="20"/>
          <w:szCs w:val="20"/>
        </w:rPr>
        <w:footnoteReference w:id="2"/>
      </w:r>
    </w:p>
    <w:p w14:paraId="63834E22" w14:textId="782FA0DE" w:rsidR="008B6FCD" w:rsidRPr="00923A68" w:rsidRDefault="00275A66" w:rsidP="00935CC2">
      <w:pPr>
        <w:spacing w:after="0" w:line="240" w:lineRule="auto"/>
        <w:jc w:val="right"/>
        <w:rPr>
          <w:rFonts w:ascii="Arial" w:hAnsi="Arial" w:cs="Arial"/>
          <w:sz w:val="20"/>
          <w:szCs w:val="20"/>
        </w:rPr>
      </w:pPr>
      <w:r>
        <w:rPr>
          <w:rFonts w:ascii="Arial" w:eastAsia="Arial" w:hAnsi="Arial" w:cs="Arial"/>
          <w:sz w:val="20"/>
          <w:szCs w:val="20"/>
        </w:rPr>
        <w:t>Nombre Completo del Autor</w:t>
      </w:r>
      <w:r w:rsidR="008B6FCD" w:rsidRPr="00923A68">
        <w:rPr>
          <w:rStyle w:val="Refdenotaderodap"/>
          <w:rFonts w:ascii="Arial" w:hAnsi="Arial" w:cs="Arial"/>
          <w:sz w:val="20"/>
          <w:szCs w:val="20"/>
        </w:rPr>
        <w:footnoteReference w:id="3"/>
      </w:r>
    </w:p>
    <w:p w14:paraId="3F596976" w14:textId="77777777" w:rsidR="00935CC2" w:rsidRPr="00923A68" w:rsidRDefault="00935CC2" w:rsidP="00935CC2">
      <w:pPr>
        <w:spacing w:after="0" w:line="240" w:lineRule="auto"/>
        <w:jc w:val="right"/>
        <w:rPr>
          <w:rFonts w:ascii="Arial" w:hAnsi="Arial" w:cs="Arial"/>
          <w:sz w:val="20"/>
          <w:szCs w:val="20"/>
        </w:rPr>
      </w:pPr>
    </w:p>
    <w:p w14:paraId="642F980D" w14:textId="7B7ECDFB" w:rsidR="00935CC2" w:rsidRPr="008C6B4C" w:rsidRDefault="009A52B6" w:rsidP="008C6B4C">
      <w:pPr>
        <w:spacing w:after="0" w:line="240" w:lineRule="auto"/>
        <w:jc w:val="right"/>
        <w:rPr>
          <w:rFonts w:ascii="Arial" w:eastAsia="Times New Roman" w:hAnsi="Arial" w:cs="Arial"/>
          <w:sz w:val="18"/>
          <w:szCs w:val="18"/>
          <w:lang w:eastAsia="pt-BR"/>
        </w:rPr>
      </w:pPr>
      <w:r w:rsidRPr="009A52B6">
        <w:rPr>
          <w:rFonts w:ascii="Arial" w:eastAsia="Times New Roman" w:hAnsi="Arial" w:cs="Arial"/>
          <w:sz w:val="18"/>
          <w:szCs w:val="18"/>
          <w:lang w:eastAsia="pt-BR"/>
        </w:rPr>
        <w:t>Fecha de envío completada: x/xx/20xx. Fecha de aprobación: x/xx/20xx. Fecha de publicación: x/xx/20xx</w:t>
      </w:r>
      <w:r w:rsidR="00A25815" w:rsidRPr="008C6B4C">
        <w:rPr>
          <w:rFonts w:ascii="Arial" w:eastAsia="Times New Roman" w:hAnsi="Arial" w:cs="Arial"/>
          <w:sz w:val="18"/>
          <w:szCs w:val="18"/>
          <w:lang w:eastAsia="pt-BR"/>
        </w:rPr>
        <w:t>.</w:t>
      </w:r>
    </w:p>
    <w:p w14:paraId="10E90FCE" w14:textId="77777777" w:rsidR="00935CC2" w:rsidRPr="00D304DD" w:rsidRDefault="00935CC2" w:rsidP="00935CC2">
      <w:pPr>
        <w:spacing w:after="0" w:line="240" w:lineRule="auto"/>
        <w:jc w:val="right"/>
        <w:rPr>
          <w:rFonts w:ascii="Arial" w:eastAsia="Times New Roman" w:hAnsi="Arial" w:cs="Arial"/>
          <w:sz w:val="24"/>
          <w:szCs w:val="24"/>
          <w:lang w:eastAsia="pt-BR"/>
        </w:rPr>
      </w:pPr>
    </w:p>
    <w:p w14:paraId="788CC036" w14:textId="67F269B3"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Resumen</w:t>
      </w:r>
      <w:r>
        <w:rPr>
          <w:rFonts w:ascii="Arial" w:eastAsia="Arial" w:hAnsi="Arial" w:cs="Arial"/>
          <w:sz w:val="24"/>
          <w:szCs w:val="24"/>
        </w:rPr>
        <w:t xml:space="preserve"> – </w:t>
      </w:r>
      <w:r w:rsidR="006E23C4" w:rsidRPr="006E23C4">
        <w:rPr>
          <w:rFonts w:ascii="Arial" w:eastAsia="Arial" w:hAnsi="Arial" w:cs="Arial"/>
          <w:sz w:val="24"/>
          <w:szCs w:val="24"/>
        </w:rPr>
        <w:t>Este documento describe el estilo y las normas que deben utilizarse en la elaboración de notas técnicas para su publicación en la Revista Sítio Novo, la cual acepta presentaciones en portugués, inglés y español, redactadas siguiendo las normas de publicación y que no hayan sido presentadas o publicadas en otra revista y/o medio de difusión, según lo declarado por los autores. La ordenación de la nota técnica debe realizarse de la siguiente forma: Título; autoría; direcciones institucionales y electrónicas; Resumen; Palabras clave; Título en inglés; Abstract; Keywords; Título en español; Resumen; Palabras clave; Introducción; Materiales y Métodos; Resultados y Discusiones; Conclusiones; Agradecimientos; Referencias; Tablas, Figuras e Informaciones complementarias. Las Notas Técnicas elaboradas en inglés o español deben obedecer a la misma estructura prevista para aquellas redactadas en portugués, utilizando como segundo resumen la versión en lengua portuguesa. La nota técnica debe tener, como mínimo, 5 (cinco) páginas y, como máximo, 10 (diez) páginas, incluyendo las ilustraciones (Tablas y Figuras), que deben limitarse a 6 (seis), siempre que sea posible. El término Resumen debe escribirse en letras minúsculas, excepto la letra inicial, en el margen izquierdo, en negrita y separado del texto por un guion largo. Debe contener, como mínimo, 100 (cien) y, como máximo, 250 (doscientas cincuenta) palabras, incluyendo números, preposiciones, conjunciones y artículos. Debe ser elaborado en frases cortas y contener el objetivo, el material y los métodos, los resultados y la conclusión. No debe contener citas bibliográficas ni abreviaturas. El final del texto debe contener la principal conclusión del trabajo. Palabras clave: la expresión Palabras clave, seguida de dos puntos, debe escribirse en letras minúsculas, excepto la letra inicial, en el margen izquierdo, en negrita. Debe ser elaborada conforme a las normas actuales de la ABNT</w:t>
      </w:r>
      <w:r>
        <w:rPr>
          <w:rFonts w:ascii="Arial" w:eastAsia="Arial" w:hAnsi="Arial" w:cs="Arial"/>
          <w:sz w:val="24"/>
          <w:szCs w:val="24"/>
        </w:rPr>
        <w:t>.</w:t>
      </w:r>
    </w:p>
    <w:p w14:paraId="4AB6D040" w14:textId="77777777" w:rsidR="00A27E61" w:rsidRDefault="00A27E61" w:rsidP="00A27E61">
      <w:pPr>
        <w:spacing w:after="0" w:line="240" w:lineRule="auto"/>
        <w:jc w:val="both"/>
        <w:rPr>
          <w:rFonts w:ascii="Arial" w:eastAsia="Arial" w:hAnsi="Arial" w:cs="Arial"/>
          <w:color w:val="00000A"/>
          <w:sz w:val="24"/>
          <w:szCs w:val="24"/>
          <w:highlight w:val="white"/>
        </w:rPr>
      </w:pPr>
      <w:r>
        <w:rPr>
          <w:rFonts w:ascii="Arial" w:eastAsia="Arial" w:hAnsi="Arial" w:cs="Arial"/>
          <w:b/>
          <w:bCs/>
          <w:color w:val="00000A"/>
          <w:sz w:val="24"/>
          <w:szCs w:val="24"/>
          <w:highlight w:val="white"/>
        </w:rPr>
        <w:t>Palabras clave</w:t>
      </w:r>
      <w:r>
        <w:rPr>
          <w:rFonts w:ascii="Arial" w:eastAsia="Arial" w:hAnsi="Arial" w:cs="Arial"/>
          <w:color w:val="00000A"/>
          <w:sz w:val="24"/>
          <w:szCs w:val="24"/>
          <w:highlight w:val="white"/>
        </w:rPr>
        <w:t>: Registrar hasta cinco palabras clave. Deben presentarse en orden alfabético, separadas entre sí por punto y finalizadas también por punto.</w:t>
      </w:r>
    </w:p>
    <w:p w14:paraId="6260122C" w14:textId="77777777" w:rsidR="00A27E61" w:rsidRDefault="00A27E61" w:rsidP="00A27E61">
      <w:pPr>
        <w:spacing w:after="0" w:line="240" w:lineRule="auto"/>
        <w:jc w:val="both"/>
        <w:rPr>
          <w:rFonts w:ascii="Arial" w:eastAsia="Arial" w:hAnsi="Arial" w:cs="Arial"/>
          <w:b/>
          <w:bCs/>
          <w:sz w:val="24"/>
          <w:szCs w:val="24"/>
        </w:rPr>
      </w:pPr>
    </w:p>
    <w:p w14:paraId="1AA6038B" w14:textId="77777777" w:rsidR="00A27E61" w:rsidRDefault="00A27E61" w:rsidP="00A27E61">
      <w:pPr>
        <w:spacing w:after="0" w:line="240" w:lineRule="auto"/>
        <w:jc w:val="center"/>
        <w:rPr>
          <w:rFonts w:ascii="Arial" w:eastAsia="Arial" w:hAnsi="Arial" w:cs="Arial"/>
          <w:sz w:val="24"/>
          <w:szCs w:val="24"/>
        </w:rPr>
      </w:pPr>
      <w:r>
        <w:rPr>
          <w:rFonts w:ascii="Arial" w:eastAsia="Arial" w:hAnsi="Arial" w:cs="Arial"/>
          <w:b/>
          <w:bCs/>
          <w:sz w:val="24"/>
          <w:szCs w:val="24"/>
        </w:rPr>
        <w:t>Título en inglés</w:t>
      </w:r>
    </w:p>
    <w:p w14:paraId="6DE2B200" w14:textId="77777777" w:rsidR="00A27E61" w:rsidRDefault="00A27E61" w:rsidP="00A27E61">
      <w:pPr>
        <w:spacing w:after="0" w:line="240" w:lineRule="auto"/>
        <w:rPr>
          <w:rFonts w:ascii="Arial" w:eastAsia="Arial" w:hAnsi="Arial" w:cs="Arial"/>
          <w:sz w:val="24"/>
          <w:szCs w:val="24"/>
        </w:rPr>
      </w:pPr>
    </w:p>
    <w:p w14:paraId="2CD3A748"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Abstract</w:t>
      </w:r>
      <w:r>
        <w:rPr>
          <w:rFonts w:ascii="Arial" w:eastAsia="Arial" w:hAnsi="Arial" w:cs="Arial"/>
          <w:sz w:val="24"/>
          <w:szCs w:val="24"/>
        </w:rPr>
        <w:t xml:space="preserve"> – En inglés.</w:t>
      </w:r>
    </w:p>
    <w:p w14:paraId="4EC5439B"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Keywords:</w:t>
      </w:r>
      <w:r>
        <w:rPr>
          <w:rFonts w:ascii="Arial" w:eastAsia="Arial" w:hAnsi="Arial" w:cs="Arial"/>
          <w:sz w:val="24"/>
          <w:szCs w:val="24"/>
        </w:rPr>
        <w:t xml:space="preserve"> En inglés.</w:t>
      </w:r>
    </w:p>
    <w:p w14:paraId="00BF71F8" w14:textId="77777777" w:rsidR="00A27E61" w:rsidRPr="004B49B6" w:rsidRDefault="00A27E61" w:rsidP="00A27E61">
      <w:pPr>
        <w:spacing w:after="0" w:line="240" w:lineRule="auto"/>
        <w:jc w:val="both"/>
        <w:rPr>
          <w:rFonts w:ascii="Arial" w:eastAsia="Arial" w:hAnsi="Arial" w:cs="Arial"/>
          <w:b/>
          <w:bCs/>
          <w:sz w:val="24"/>
          <w:szCs w:val="24"/>
        </w:rPr>
      </w:pPr>
    </w:p>
    <w:p w14:paraId="4B83F6B5" w14:textId="2FBE14DF" w:rsidR="00A27E61" w:rsidRPr="004B49B6" w:rsidRDefault="004B49B6" w:rsidP="00A27E61">
      <w:pPr>
        <w:spacing w:after="0" w:line="240" w:lineRule="auto"/>
        <w:jc w:val="center"/>
        <w:rPr>
          <w:rFonts w:ascii="Arial" w:eastAsia="Arial" w:hAnsi="Arial" w:cs="Arial"/>
          <w:b/>
          <w:bCs/>
          <w:sz w:val="24"/>
          <w:szCs w:val="24"/>
        </w:rPr>
      </w:pPr>
      <w:r w:rsidRPr="004B49B6">
        <w:rPr>
          <w:rFonts w:ascii="Arial" w:eastAsia="Arial" w:hAnsi="Arial" w:cs="Arial"/>
          <w:b/>
          <w:bCs/>
          <w:sz w:val="24"/>
          <w:szCs w:val="24"/>
        </w:rPr>
        <w:t>Título en portugués</w:t>
      </w:r>
    </w:p>
    <w:p w14:paraId="209C5FC3" w14:textId="77777777" w:rsidR="00A27E61" w:rsidRPr="004B49B6" w:rsidRDefault="00A27E61" w:rsidP="00A27E61">
      <w:pPr>
        <w:spacing w:after="0" w:line="240" w:lineRule="auto"/>
        <w:jc w:val="both"/>
        <w:rPr>
          <w:rFonts w:ascii="Arial" w:eastAsia="Arial" w:hAnsi="Arial" w:cs="Arial"/>
          <w:sz w:val="24"/>
          <w:szCs w:val="24"/>
          <w:highlight w:val="white"/>
        </w:rPr>
      </w:pPr>
    </w:p>
    <w:p w14:paraId="2A129142" w14:textId="61A31E25" w:rsidR="00A27E61" w:rsidRPr="004B49B6" w:rsidRDefault="00A27E61" w:rsidP="00A27E61">
      <w:pPr>
        <w:spacing w:after="0" w:line="240" w:lineRule="auto"/>
        <w:jc w:val="both"/>
        <w:rPr>
          <w:rFonts w:ascii="Arial" w:eastAsia="Arial" w:hAnsi="Arial" w:cs="Arial"/>
          <w:sz w:val="24"/>
          <w:szCs w:val="24"/>
        </w:rPr>
      </w:pPr>
      <w:r w:rsidRPr="004B49B6">
        <w:rPr>
          <w:rFonts w:ascii="Arial" w:eastAsia="Arial" w:hAnsi="Arial" w:cs="Arial"/>
          <w:b/>
          <w:bCs/>
          <w:sz w:val="24"/>
          <w:szCs w:val="24"/>
          <w:highlight w:val="white"/>
        </w:rPr>
        <w:t>Re</w:t>
      </w:r>
      <w:r w:rsidR="004B49B6">
        <w:rPr>
          <w:rFonts w:ascii="Arial" w:eastAsia="Arial" w:hAnsi="Arial" w:cs="Arial"/>
          <w:b/>
          <w:bCs/>
          <w:sz w:val="24"/>
          <w:szCs w:val="24"/>
        </w:rPr>
        <w:t>sumo</w:t>
      </w:r>
      <w:r w:rsidRPr="004B49B6">
        <w:rPr>
          <w:rFonts w:ascii="Arial" w:eastAsia="Arial" w:hAnsi="Arial" w:cs="Arial"/>
          <w:sz w:val="24"/>
          <w:szCs w:val="24"/>
        </w:rPr>
        <w:t xml:space="preserve"> – </w:t>
      </w:r>
      <w:r w:rsidR="004B49B6">
        <w:rPr>
          <w:rFonts w:ascii="Arial" w:eastAsia="Arial" w:hAnsi="Arial" w:cs="Arial"/>
          <w:sz w:val="24"/>
          <w:szCs w:val="24"/>
        </w:rPr>
        <w:t>E</w:t>
      </w:r>
      <w:r w:rsidR="00C239AF">
        <w:rPr>
          <w:rFonts w:ascii="Arial" w:eastAsia="Arial" w:hAnsi="Arial" w:cs="Arial"/>
          <w:sz w:val="24"/>
          <w:szCs w:val="24"/>
        </w:rPr>
        <w:t>n</w:t>
      </w:r>
      <w:r w:rsidR="004B49B6">
        <w:rPr>
          <w:rFonts w:ascii="Arial" w:eastAsia="Arial" w:hAnsi="Arial" w:cs="Arial"/>
          <w:sz w:val="24"/>
          <w:szCs w:val="24"/>
        </w:rPr>
        <w:t xml:space="preserve"> </w:t>
      </w:r>
      <w:r w:rsidR="00C239AF" w:rsidRPr="00C239AF">
        <w:rPr>
          <w:rFonts w:ascii="Arial" w:eastAsia="Arial" w:hAnsi="Arial" w:cs="Arial"/>
          <w:sz w:val="24"/>
          <w:szCs w:val="24"/>
        </w:rPr>
        <w:t>portugués</w:t>
      </w:r>
      <w:r w:rsidRPr="00C239AF">
        <w:rPr>
          <w:rFonts w:ascii="Arial" w:eastAsia="Arial" w:hAnsi="Arial" w:cs="Arial"/>
          <w:sz w:val="24"/>
          <w:szCs w:val="24"/>
        </w:rPr>
        <w:t>.</w:t>
      </w:r>
    </w:p>
    <w:p w14:paraId="4BFC6737" w14:textId="292CDF15" w:rsidR="004B49B6" w:rsidRPr="004B49B6" w:rsidRDefault="004B49B6" w:rsidP="004B49B6">
      <w:pPr>
        <w:spacing w:after="0" w:line="240" w:lineRule="auto"/>
        <w:jc w:val="both"/>
        <w:rPr>
          <w:rFonts w:ascii="Arial" w:eastAsia="Arial" w:hAnsi="Arial" w:cs="Arial"/>
          <w:sz w:val="24"/>
          <w:szCs w:val="24"/>
        </w:rPr>
      </w:pPr>
      <w:r w:rsidRPr="004B49B6">
        <w:rPr>
          <w:rFonts w:ascii="Arial" w:eastAsia="Arial" w:hAnsi="Arial" w:cs="Arial"/>
          <w:b/>
          <w:bCs/>
          <w:sz w:val="24"/>
          <w:szCs w:val="24"/>
        </w:rPr>
        <w:t>Palavras</w:t>
      </w:r>
      <w:r>
        <w:rPr>
          <w:rFonts w:ascii="Arial" w:eastAsia="Arial" w:hAnsi="Arial" w:cs="Arial"/>
          <w:b/>
          <w:bCs/>
          <w:sz w:val="24"/>
          <w:szCs w:val="24"/>
        </w:rPr>
        <w:t>-chave</w:t>
      </w:r>
      <w:r w:rsidR="00A27E61" w:rsidRPr="004B49B6">
        <w:rPr>
          <w:rFonts w:ascii="Arial" w:eastAsia="Arial" w:hAnsi="Arial" w:cs="Arial"/>
          <w:b/>
          <w:bCs/>
          <w:sz w:val="24"/>
          <w:szCs w:val="24"/>
        </w:rPr>
        <w:t>:</w:t>
      </w:r>
      <w:r w:rsidR="00A27E61" w:rsidRPr="004B49B6">
        <w:rPr>
          <w:rFonts w:ascii="Arial" w:eastAsia="Arial" w:hAnsi="Arial" w:cs="Arial"/>
          <w:sz w:val="24"/>
          <w:szCs w:val="24"/>
        </w:rPr>
        <w:t xml:space="preserve"> </w:t>
      </w:r>
      <w:r>
        <w:rPr>
          <w:rFonts w:ascii="Arial" w:eastAsia="Arial" w:hAnsi="Arial" w:cs="Arial"/>
          <w:sz w:val="24"/>
          <w:szCs w:val="24"/>
        </w:rPr>
        <w:t>E</w:t>
      </w:r>
      <w:r w:rsidR="00C239AF">
        <w:rPr>
          <w:rFonts w:ascii="Arial" w:eastAsia="Arial" w:hAnsi="Arial" w:cs="Arial"/>
          <w:sz w:val="24"/>
          <w:szCs w:val="24"/>
        </w:rPr>
        <w:t>n</w:t>
      </w:r>
      <w:r>
        <w:rPr>
          <w:rFonts w:ascii="Arial" w:eastAsia="Arial" w:hAnsi="Arial" w:cs="Arial"/>
          <w:sz w:val="24"/>
          <w:szCs w:val="24"/>
        </w:rPr>
        <w:t xml:space="preserve"> </w:t>
      </w:r>
      <w:r w:rsidR="00C239AF" w:rsidRPr="00C239AF">
        <w:rPr>
          <w:rFonts w:ascii="Arial" w:eastAsia="Arial" w:hAnsi="Arial" w:cs="Arial"/>
          <w:sz w:val="24"/>
          <w:szCs w:val="24"/>
        </w:rPr>
        <w:t>portugués</w:t>
      </w:r>
      <w:r w:rsidRPr="00C239AF">
        <w:rPr>
          <w:rFonts w:ascii="Arial" w:eastAsia="Arial" w:hAnsi="Arial" w:cs="Arial"/>
          <w:sz w:val="24"/>
          <w:szCs w:val="24"/>
        </w:rPr>
        <w:t>.</w:t>
      </w:r>
    </w:p>
    <w:p w14:paraId="3F8520F1" w14:textId="2D108B10" w:rsidR="00A27E61" w:rsidRDefault="00A27E61" w:rsidP="00A27E61">
      <w:pPr>
        <w:spacing w:after="0" w:line="240" w:lineRule="auto"/>
        <w:jc w:val="both"/>
        <w:rPr>
          <w:rFonts w:ascii="Arial" w:eastAsia="Arial" w:hAnsi="Arial" w:cs="Arial"/>
          <w:b/>
          <w:bCs/>
          <w:sz w:val="24"/>
          <w:szCs w:val="24"/>
        </w:rPr>
      </w:pPr>
    </w:p>
    <w:p w14:paraId="714D9C08" w14:textId="77777777" w:rsidR="00A27E61" w:rsidRDefault="00A27E61" w:rsidP="00A27E61">
      <w:pPr>
        <w:spacing w:after="0" w:line="240" w:lineRule="auto"/>
        <w:jc w:val="center"/>
        <w:rPr>
          <w:rFonts w:ascii="Arial" w:eastAsia="Arial" w:hAnsi="Arial" w:cs="Arial"/>
          <w:sz w:val="24"/>
          <w:szCs w:val="24"/>
        </w:rPr>
      </w:pPr>
    </w:p>
    <w:p w14:paraId="3046B3B0" w14:textId="77777777" w:rsidR="00E46A9C" w:rsidRDefault="00E46A9C" w:rsidP="00E46A9C">
      <w:pPr>
        <w:spacing w:after="0" w:line="240" w:lineRule="auto"/>
        <w:jc w:val="both"/>
        <w:rPr>
          <w:rFonts w:ascii="Arial" w:eastAsia="Arial" w:hAnsi="Arial" w:cs="Arial"/>
          <w:b/>
          <w:bCs/>
          <w:sz w:val="24"/>
          <w:szCs w:val="24"/>
        </w:rPr>
      </w:pPr>
      <w:r>
        <w:rPr>
          <w:rFonts w:ascii="Arial" w:eastAsia="Arial" w:hAnsi="Arial" w:cs="Arial"/>
          <w:b/>
          <w:bCs/>
          <w:sz w:val="24"/>
          <w:szCs w:val="24"/>
        </w:rPr>
        <w:t>Organización de los manuscritos</w:t>
      </w:r>
    </w:p>
    <w:p w14:paraId="23683730" w14:textId="77777777" w:rsidR="00E46A9C" w:rsidRDefault="00E46A9C" w:rsidP="00E46A9C">
      <w:pPr>
        <w:spacing w:after="0" w:line="240" w:lineRule="auto"/>
        <w:ind w:firstLine="567"/>
        <w:jc w:val="both"/>
        <w:rPr>
          <w:rFonts w:ascii="Arial" w:eastAsia="Arial" w:hAnsi="Arial" w:cs="Arial"/>
          <w:sz w:val="24"/>
          <w:szCs w:val="24"/>
        </w:rPr>
      </w:pPr>
      <w:r>
        <w:rPr>
          <w:rFonts w:ascii="Arial" w:eastAsia="Arial" w:hAnsi="Arial" w:cs="Arial"/>
          <w:b/>
          <w:bCs/>
          <w:sz w:val="24"/>
          <w:szCs w:val="24"/>
        </w:rPr>
        <w:t>Digitación:</w:t>
      </w:r>
      <w:r>
        <w:rPr>
          <w:rFonts w:ascii="Arial" w:eastAsia="Arial" w:hAnsi="Arial" w:cs="Arial"/>
          <w:sz w:val="24"/>
          <w:szCs w:val="24"/>
        </w:rPr>
        <w:t xml:space="preserve"> el texto del trabajo debe ser compuesto en el programa Microsoft Word o LibreOffice Writer ; los gráficos, en programas compatibles con los programas Microsoft Excel o LibreOffice Calc ; y formato de imágenes – Figuras (GIF) y Fotos (JPEG). El material no deberá superar los 2,0 MB. El material deberá ser digitado en tamaño A4 210 x 290 mm, la fuente, Arial, estilo normal, tamaño 12 y espacio sencillo para todo el trabajo, el párrafo con sangría de 1 cm. Las márgenes deben ser: izquierda y superior de 3 cm y derecha e inferior de 2 cm. Las citas con más de tres líneas, paginación, notas, leyendas y fuentes de las ilustraciones y tablas deben ser en tamaño 10. Los números de páginas deben ser registrados en el pie de página, conforme al modelo, sin alteración de la estructura dispuesta en la plantilla (</w:t>
      </w:r>
      <w:r>
        <w:rPr>
          <w:rFonts w:ascii="Arial" w:eastAsia="Arial" w:hAnsi="Arial" w:cs="Arial"/>
          <w:i/>
          <w:iCs/>
          <w:sz w:val="24"/>
          <w:szCs w:val="24"/>
        </w:rPr>
        <w:t>template</w:t>
      </w:r>
      <w:r>
        <w:rPr>
          <w:rFonts w:ascii="Arial" w:eastAsia="Arial" w:hAnsi="Arial" w:cs="Arial"/>
          <w:sz w:val="24"/>
          <w:szCs w:val="24"/>
        </w:rPr>
        <w:t>).</w:t>
      </w:r>
    </w:p>
    <w:p w14:paraId="7019F484" w14:textId="77777777" w:rsidR="00E46A9C" w:rsidRDefault="00E46A9C" w:rsidP="00E46A9C">
      <w:pPr>
        <w:spacing w:after="0" w:line="240" w:lineRule="auto"/>
        <w:ind w:firstLine="567"/>
        <w:jc w:val="both"/>
        <w:rPr>
          <w:rFonts w:ascii="Arial" w:eastAsia="Arial" w:hAnsi="Arial" w:cs="Arial"/>
          <w:color w:val="00000A"/>
          <w:sz w:val="24"/>
          <w:szCs w:val="24"/>
          <w:highlight w:val="white"/>
        </w:rPr>
      </w:pPr>
      <w:r>
        <w:rPr>
          <w:rFonts w:ascii="Arial" w:eastAsia="Arial" w:hAnsi="Arial" w:cs="Arial"/>
          <w:b/>
          <w:bCs/>
          <w:color w:val="00000A"/>
          <w:sz w:val="24"/>
          <w:szCs w:val="24"/>
          <w:highlight w:val="white"/>
        </w:rPr>
        <w:t>Título:</w:t>
      </w:r>
      <w:r>
        <w:rPr>
          <w:rFonts w:ascii="Arial" w:eastAsia="Arial" w:hAnsi="Arial" w:cs="Arial"/>
          <w:color w:val="00000A"/>
          <w:sz w:val="24"/>
          <w:szCs w:val="24"/>
          <w:highlight w:val="white"/>
        </w:rPr>
        <w:t xml:space="preserve"> solamente la primera letra del título del trabajo debe ser mayúscula, excepto en el caso de nombres propios. Evitar abreviaturas y nombres científicos en el título. El nombre científico solo debe emplearse cuando sea estrictamente necesario y deberá aparecer en las palabras clave, resumen y demás secciones, cuando sea necesario. El título y el subtítulo (si lo hubiera) deben figurar en la página de apertura separados por dos puntos, centrado en la página, en fuente 12, estar en negrita, y contener, como máximo, 15 (quince) palabras. Con la llamada de nota al pie numérica, extraída del título, deben constar informaciones sobre la naturaleza del trabajo (si es extraído de tesis/disertación) y referencias a las instituciones colaboradoras. En los títulos de las demás secciones (resumen, abstract, introducción, etc.), solamente la primera letra debe ser mayúscula, estar en negrita y justificado a la izquierda.</w:t>
      </w:r>
    </w:p>
    <w:p w14:paraId="2EC6621E" w14:textId="77777777" w:rsidR="00E46A9C" w:rsidRDefault="00E46A9C" w:rsidP="00E46A9C">
      <w:pPr>
        <w:spacing w:after="0" w:line="240" w:lineRule="auto"/>
        <w:ind w:firstLine="567"/>
        <w:jc w:val="both"/>
        <w:rPr>
          <w:rFonts w:ascii="Arial" w:eastAsia="Arial" w:hAnsi="Arial" w:cs="Arial"/>
          <w:color w:val="00000A"/>
          <w:sz w:val="24"/>
          <w:szCs w:val="24"/>
          <w:highlight w:val="white"/>
        </w:rPr>
      </w:pPr>
      <w:r>
        <w:rPr>
          <w:rFonts w:ascii="Arial" w:eastAsia="Arial" w:hAnsi="Arial" w:cs="Arial"/>
          <w:b/>
          <w:bCs/>
          <w:color w:val="00000A"/>
          <w:sz w:val="24"/>
          <w:szCs w:val="24"/>
          <w:highlight w:val="white"/>
        </w:rPr>
        <w:t>Autores:</w:t>
      </w:r>
      <w:r>
        <w:rPr>
          <w:rFonts w:ascii="Arial" w:eastAsia="Arial" w:hAnsi="Arial" w:cs="Arial"/>
          <w:color w:val="00000A"/>
          <w:sz w:val="24"/>
          <w:szCs w:val="24"/>
          <w:highlight w:val="white"/>
        </w:rPr>
        <w:t xml:space="preserve"> nombres completos (sin abreviaturas), con iniciales mayúsculas, uno tras otro, en líneas distintas. El último apellido de cada autor debe ir seguido de un número en arábigo, en forma de exponente, correspondiente a la llamada de dirección del autor. Como nota al pie en la primera página, indicar para cada autor: Titulación e institución formadora; vínculo e institución; Ciudad – Estado, País; Dirección electrónica del autor correspondiente; además de la información de Orcid y Currículo Lattes (ver modelo en el pie de página de la primera página). Solo se aceptarán, como máximo, 5 (cinco) autores por trabajo. Se deberán enviar, en el momento del envío, 2 (dos) versiones del trabajo: la primera omitiendo los nombres de los autores y la nota al pie, que deberá ser enviada como versión para evaluación; y la segunda deberá ser enviada con todos estos datos como documentos suplementarios. Junto con la presentación, los autores deben enviar los Documentos suplementarios necesarios para la presentación del trabajo, que están disponibles en la página de la revista.</w:t>
      </w:r>
    </w:p>
    <w:p w14:paraId="0BAEDD9C" w14:textId="77777777" w:rsidR="00E46A9C" w:rsidRDefault="00E46A9C" w:rsidP="00E46A9C">
      <w:pPr>
        <w:spacing w:after="0" w:line="240" w:lineRule="auto"/>
        <w:ind w:firstLine="567"/>
        <w:jc w:val="both"/>
        <w:rPr>
          <w:rFonts w:ascii="Arial" w:eastAsia="Arial" w:hAnsi="Arial" w:cs="Arial"/>
          <w:sz w:val="24"/>
          <w:szCs w:val="24"/>
        </w:rPr>
      </w:pPr>
    </w:p>
    <w:p w14:paraId="4E7872CD" w14:textId="77777777" w:rsidR="00E46A9C" w:rsidRDefault="00E46A9C" w:rsidP="00E46A9C">
      <w:pPr>
        <w:spacing w:after="0" w:line="240" w:lineRule="auto"/>
        <w:ind w:firstLine="567"/>
        <w:jc w:val="both"/>
        <w:rPr>
          <w:rFonts w:ascii="Arial" w:eastAsia="Arial" w:hAnsi="Arial" w:cs="Arial"/>
          <w:sz w:val="24"/>
          <w:szCs w:val="24"/>
        </w:rPr>
      </w:pPr>
    </w:p>
    <w:p w14:paraId="7DD90719" w14:textId="77777777" w:rsidR="00E46A9C" w:rsidRDefault="00E46A9C" w:rsidP="00E46A9C">
      <w:pPr>
        <w:spacing w:after="0" w:line="240" w:lineRule="auto"/>
        <w:jc w:val="both"/>
        <w:rPr>
          <w:rFonts w:ascii="Arial" w:eastAsia="Arial" w:hAnsi="Arial" w:cs="Arial"/>
          <w:sz w:val="24"/>
          <w:szCs w:val="24"/>
        </w:rPr>
      </w:pPr>
      <w:r>
        <w:rPr>
          <w:rFonts w:ascii="Arial" w:eastAsia="Arial" w:hAnsi="Arial" w:cs="Arial"/>
          <w:b/>
          <w:bCs/>
          <w:sz w:val="24"/>
          <w:szCs w:val="24"/>
        </w:rPr>
        <w:t>Introducción</w:t>
      </w:r>
    </w:p>
    <w:p w14:paraId="09F2481D" w14:textId="77777777" w:rsidR="00E46A9C" w:rsidRDefault="00E46A9C" w:rsidP="00E46A9C">
      <w:pPr>
        <w:spacing w:after="0" w:line="240" w:lineRule="auto"/>
        <w:ind w:firstLine="567"/>
        <w:jc w:val="both"/>
        <w:rPr>
          <w:rFonts w:ascii="Arial" w:eastAsia="Arial" w:hAnsi="Arial" w:cs="Arial"/>
          <w:color w:val="000000"/>
          <w:sz w:val="24"/>
          <w:szCs w:val="24"/>
          <w:highlight w:val="white"/>
        </w:rPr>
      </w:pPr>
      <w:r>
        <w:rPr>
          <w:rFonts w:ascii="Arial" w:eastAsia="Arial" w:hAnsi="Arial" w:cs="Arial"/>
          <w:sz w:val="24"/>
          <w:szCs w:val="24"/>
          <w:highlight w:val="white"/>
        </w:rPr>
        <w:t xml:space="preserve">La palabra </w:t>
      </w:r>
      <w:r>
        <w:rPr>
          <w:rFonts w:ascii="Arial" w:eastAsia="Arial" w:hAnsi="Arial" w:cs="Arial"/>
          <w:b/>
          <w:bCs/>
          <w:sz w:val="24"/>
          <w:szCs w:val="24"/>
          <w:highlight w:val="white"/>
        </w:rPr>
        <w:t>Introducción</w:t>
      </w:r>
      <w:r>
        <w:rPr>
          <w:rFonts w:ascii="Arial" w:eastAsia="Arial" w:hAnsi="Arial" w:cs="Arial"/>
          <w:sz w:val="24"/>
          <w:szCs w:val="24"/>
          <w:highlight w:val="white"/>
        </w:rPr>
        <w:t xml:space="preserve"> debe escribirse en letras minúsculas, excepto la letra inicial, estar en negrita y justificada a la izquierda. Debe ser breve, pero suficiente para </w:t>
      </w:r>
      <w:r>
        <w:rPr>
          <w:rFonts w:ascii="Arial" w:eastAsia="Arial" w:hAnsi="Arial" w:cs="Arial"/>
          <w:sz w:val="24"/>
          <w:szCs w:val="24"/>
          <w:highlight w:val="white"/>
        </w:rPr>
        <w:lastRenderedPageBreak/>
        <w:t xml:space="preserve">aclarar el problema abordado o la(s) hipótesis de trabajo (como máximo dos páginas), con cita de la bibliografía específica y actualizada, y finalizar con la indicación del objetivo de forma coherente con lo descrito al inicio del </w:t>
      </w:r>
      <w:r>
        <w:rPr>
          <w:rFonts w:ascii="Arial" w:eastAsia="Arial" w:hAnsi="Arial" w:cs="Arial"/>
          <w:b/>
          <w:bCs/>
          <w:sz w:val="24"/>
          <w:szCs w:val="24"/>
          <w:highlight w:val="white"/>
        </w:rPr>
        <w:t>Resumen</w:t>
      </w:r>
      <w:r>
        <w:rPr>
          <w:rFonts w:ascii="Arial" w:eastAsia="Arial" w:hAnsi="Arial" w:cs="Arial"/>
          <w:sz w:val="24"/>
          <w:szCs w:val="24"/>
          <w:highlight w:val="white"/>
        </w:rPr>
        <w:t>. Las citas y notas deben ser conforme a las normas actuales de la ABNT.</w:t>
      </w:r>
    </w:p>
    <w:p w14:paraId="2EC54818" w14:textId="77777777" w:rsidR="00E46A9C" w:rsidRDefault="00E46A9C" w:rsidP="00E46A9C">
      <w:pPr>
        <w:spacing w:after="0" w:line="240" w:lineRule="auto"/>
        <w:ind w:firstLine="567"/>
        <w:jc w:val="both"/>
        <w:rPr>
          <w:rFonts w:ascii="Arial" w:eastAsia="Arial" w:hAnsi="Arial" w:cs="Arial"/>
          <w:sz w:val="24"/>
          <w:szCs w:val="24"/>
        </w:rPr>
      </w:pPr>
    </w:p>
    <w:p w14:paraId="616B861A" w14:textId="77777777" w:rsidR="00E46A9C" w:rsidRDefault="00E46A9C" w:rsidP="00E46A9C">
      <w:pPr>
        <w:spacing w:after="0" w:line="240" w:lineRule="auto"/>
        <w:jc w:val="both"/>
        <w:rPr>
          <w:rFonts w:ascii="Arial" w:eastAsia="Arial" w:hAnsi="Arial" w:cs="Arial"/>
          <w:sz w:val="24"/>
          <w:szCs w:val="24"/>
        </w:rPr>
      </w:pPr>
      <w:r>
        <w:rPr>
          <w:rFonts w:ascii="Arial" w:eastAsia="Arial" w:hAnsi="Arial" w:cs="Arial"/>
          <w:b/>
          <w:bCs/>
          <w:sz w:val="24"/>
          <w:szCs w:val="24"/>
        </w:rPr>
        <w:t>Materiales y métodos</w:t>
      </w:r>
    </w:p>
    <w:p w14:paraId="750474ED" w14:textId="77777777" w:rsidR="00E46A9C" w:rsidRDefault="00E46A9C" w:rsidP="00E46A9C">
      <w:pPr>
        <w:spacing w:after="0" w:line="240" w:lineRule="auto"/>
        <w:ind w:firstLine="567"/>
        <w:jc w:val="both"/>
        <w:rPr>
          <w:rFonts w:ascii="Arial" w:eastAsia="Arial" w:hAnsi="Arial" w:cs="Arial"/>
          <w:color w:val="000000"/>
          <w:sz w:val="24"/>
          <w:szCs w:val="24"/>
        </w:rPr>
      </w:pPr>
      <w:r>
        <w:rPr>
          <w:rFonts w:ascii="Arial" w:eastAsia="Arial" w:hAnsi="Arial" w:cs="Arial"/>
          <w:sz w:val="24"/>
          <w:szCs w:val="24"/>
        </w:rPr>
        <w:t>La expresión Materiales y Métodos debe estar alineada a la izquierda, en negrita, escrita en letras minúsculas, excepto las letras iniciales. El contenido debe ser organizado, de preferencia, en orden cronológico.</w:t>
      </w:r>
    </w:p>
    <w:p w14:paraId="47068E00" w14:textId="77777777" w:rsidR="00E46A9C" w:rsidRDefault="00E46A9C" w:rsidP="00E46A9C">
      <w:pPr>
        <w:spacing w:after="0" w:line="240" w:lineRule="auto"/>
        <w:ind w:firstLine="567"/>
        <w:jc w:val="both"/>
        <w:rPr>
          <w:rFonts w:ascii="Arial" w:eastAsia="Arial" w:hAnsi="Arial" w:cs="Arial"/>
          <w:color w:val="000000"/>
          <w:sz w:val="24"/>
          <w:szCs w:val="24"/>
          <w:highlight w:val="white"/>
        </w:rPr>
      </w:pPr>
      <w:r>
        <w:rPr>
          <w:rFonts w:ascii="Arial" w:eastAsia="Arial" w:hAnsi="Arial" w:cs="Arial"/>
          <w:sz w:val="24"/>
          <w:szCs w:val="24"/>
        </w:rPr>
        <w:t xml:space="preserve">Debe presentar la descripción del lugar, la </w:t>
      </w:r>
      <w:r>
        <w:rPr>
          <w:rFonts w:ascii="Arial" w:eastAsia="Arial" w:hAnsi="Arial" w:cs="Arial"/>
          <w:sz w:val="24"/>
          <w:szCs w:val="24"/>
          <w:highlight w:val="white"/>
        </w:rPr>
        <w:t>fecha y el diseño experimental, además de información necesaria y suficiente para la percepción de los resultados y para la repetición del trabajo por cualquier otro investigador. Evitar detalles superfluos y extensas descripciones de técnicas de uso corriente. El uso de subtítulos, cuando sea indispensable, deberá escribirse en negrita, con letras minúsculas, excepto la letra inicial, en el margen izquierdo de la página.</w:t>
      </w:r>
    </w:p>
    <w:p w14:paraId="61827109" w14:textId="77777777" w:rsidR="00E46A9C" w:rsidRDefault="00E46A9C" w:rsidP="00E46A9C">
      <w:pPr>
        <w:spacing w:after="0" w:line="240" w:lineRule="auto"/>
        <w:jc w:val="both"/>
        <w:rPr>
          <w:rFonts w:ascii="Arial" w:eastAsia="Arial" w:hAnsi="Arial" w:cs="Arial"/>
          <w:b/>
          <w:bCs/>
          <w:color w:val="000000"/>
          <w:sz w:val="24"/>
          <w:szCs w:val="24"/>
          <w:highlight w:val="white"/>
        </w:rPr>
      </w:pPr>
    </w:p>
    <w:p w14:paraId="64375AB5" w14:textId="77777777" w:rsidR="00E46A9C" w:rsidRDefault="00E46A9C" w:rsidP="00E46A9C">
      <w:pPr>
        <w:spacing w:after="0" w:line="240" w:lineRule="auto"/>
        <w:jc w:val="both"/>
        <w:rPr>
          <w:rFonts w:ascii="Arial" w:eastAsia="Arial" w:hAnsi="Arial" w:cs="Arial"/>
          <w:sz w:val="24"/>
          <w:szCs w:val="24"/>
        </w:rPr>
      </w:pPr>
      <w:r>
        <w:rPr>
          <w:rFonts w:ascii="Arial" w:eastAsia="Arial" w:hAnsi="Arial" w:cs="Arial"/>
          <w:b/>
          <w:bCs/>
          <w:sz w:val="24"/>
          <w:szCs w:val="24"/>
          <w:highlight w:val="white"/>
        </w:rPr>
        <w:t>Resultados y discusiones</w:t>
      </w:r>
    </w:p>
    <w:p w14:paraId="3A9FB5EF" w14:textId="77777777" w:rsidR="00E46A9C" w:rsidRDefault="00E46A9C" w:rsidP="00E46A9C">
      <w:pPr>
        <w:spacing w:after="0" w:line="240" w:lineRule="auto"/>
        <w:ind w:firstLine="567"/>
        <w:jc w:val="both"/>
        <w:rPr>
          <w:rFonts w:ascii="Arial" w:eastAsia="Arial" w:hAnsi="Arial" w:cs="Arial"/>
          <w:color w:val="000000"/>
          <w:sz w:val="24"/>
          <w:szCs w:val="24"/>
          <w:highlight w:val="white"/>
        </w:rPr>
      </w:pPr>
      <w:r>
        <w:rPr>
          <w:rFonts w:ascii="Arial" w:eastAsia="Arial" w:hAnsi="Arial" w:cs="Arial"/>
          <w:sz w:val="24"/>
          <w:szCs w:val="24"/>
          <w:highlight w:val="white"/>
        </w:rPr>
        <w:t>El término Resultados y Discusiones debe escribirse en negrita, con letras minúsculas, excepto la letra inicial, en el margen izquierdo de la página. Debe contener una presentación concisa de los datos obtenidos. Todos los datos presentados en Tablas y/o Figuras deben ser discutidos, no siendo repetidos en el cuerpo del texto, solo discutidos en relación con los presentados por otros autores. Tablas, gráficos y figuras pueden ser intercalados en el texto e inmediatamente después del tramo en que son citados por primera vez, de manera que su visualización tenga sentido normal de lectura, o pueden ser presentados en anexo cuando su cantidad sea grande o cuando ocupen más de una página, lo que dificultaría la lectura del texto, y no podrán superar los márgenes ni estar en orientación horizontal (paisaje). Evitar el uso de nombres de variables y tratamientos abreviados. Datos no presentados no pueden ser discutidos.</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No deben contener afirmaciones que no puedan ser sustentadas por los datos obtenidos en el propio trabajo o por otros trabajos citados. Los nuevos hallazgos deben ser contrastados con el conocimiento obtenido anteriormente. Cualquiera que sea el tipo de ilustración, esta debe estar precedida por su palabra designativa (fotografía, gráfico, figura, imagen, flujograma, plano, entre otros), seguida de su número de orden de aparición en el texto, en números arábigos, de un guion largo y del respectivo título. Inmediatamente después de la ilustración, se debe indicar la fuente consultada (obligatorio incluso si es producción del propio autor) conforme a las normas actuales de la ABNT. Las tablas deben estar de acuerdo con las Normas de presentación tabular del Instituto Brasileño de Geografía y Estadística (IBGE).</w:t>
      </w:r>
    </w:p>
    <w:p w14:paraId="1DBED5AA" w14:textId="77777777" w:rsidR="00A27E61" w:rsidRDefault="00A27E61" w:rsidP="00A27E61">
      <w:pPr>
        <w:spacing w:after="0" w:line="240" w:lineRule="auto"/>
        <w:ind w:firstLine="708"/>
        <w:jc w:val="both"/>
        <w:rPr>
          <w:rFonts w:ascii="Arial" w:eastAsia="Arial" w:hAnsi="Arial" w:cs="Arial"/>
          <w:sz w:val="24"/>
          <w:szCs w:val="24"/>
        </w:rPr>
      </w:pPr>
    </w:p>
    <w:p w14:paraId="3D179BDF" w14:textId="77777777" w:rsidR="00A27E61" w:rsidRDefault="00A27E61" w:rsidP="00A27E61">
      <w:pPr>
        <w:spacing w:after="0" w:line="240" w:lineRule="auto"/>
        <w:rPr>
          <w:rFonts w:ascii="Arial" w:eastAsia="Arial" w:hAnsi="Arial" w:cs="Arial"/>
          <w:sz w:val="20"/>
          <w:szCs w:val="20"/>
        </w:rPr>
      </w:pPr>
      <w:r>
        <w:rPr>
          <w:rFonts w:ascii="Arial" w:eastAsia="Arial" w:hAnsi="Arial" w:cs="Arial"/>
          <w:sz w:val="20"/>
          <w:szCs w:val="20"/>
          <w:highlight w:val="white"/>
        </w:rPr>
        <w:t>Mapa 1 – Fronteras de Brasil</w:t>
      </w:r>
    </w:p>
    <w:p w14:paraId="4DC38DEE" w14:textId="77777777" w:rsidR="00A27E61" w:rsidRDefault="00A27E61" w:rsidP="00A27E61">
      <w:pPr>
        <w:spacing w:after="0" w:line="240" w:lineRule="auto"/>
        <w:rPr>
          <w:rFonts w:ascii="Arial" w:eastAsia="Arial" w:hAnsi="Arial" w:cs="Arial"/>
          <w:sz w:val="24"/>
          <w:szCs w:val="24"/>
        </w:rPr>
      </w:pPr>
      <w:r>
        <w:rPr>
          <w:noProof/>
        </w:rPr>
        <w:lastRenderedPageBreak/>
        <w:drawing>
          <wp:anchor distT="0" distB="0" distL="114300" distR="114300" simplePos="0" relativeHeight="251663360" behindDoc="0" locked="0" layoutInCell="1" hidden="0" allowOverlap="1" wp14:anchorId="6D9237FB" wp14:editId="1D7A97CA">
            <wp:simplePos x="0" y="0"/>
            <wp:positionH relativeFrom="column">
              <wp:posOffset>-3809</wp:posOffset>
            </wp:positionH>
            <wp:positionV relativeFrom="paragraph">
              <wp:posOffset>76200</wp:posOffset>
            </wp:positionV>
            <wp:extent cx="2209713" cy="2113915"/>
            <wp:effectExtent l="0" t="0" r="0" b="0"/>
            <wp:wrapSquare wrapText="bothSides" distT="0" distB="0" distL="114300" distR="114300"/>
            <wp:docPr id="1858295669" name="image5.gif" descr="F:\paises_vizinhos.gif"/>
            <wp:cNvGraphicFramePr/>
            <a:graphic xmlns:a="http://schemas.openxmlformats.org/drawingml/2006/main">
              <a:graphicData uri="http://schemas.openxmlformats.org/drawingml/2006/picture">
                <pic:pic xmlns:pic="http://schemas.openxmlformats.org/drawingml/2006/picture">
                  <pic:nvPicPr>
                    <pic:cNvPr id="0" name="image5.gif" descr="F:\paises_vizinhos.gif"/>
                    <pic:cNvPicPr preferRelativeResize="0"/>
                  </pic:nvPicPr>
                  <pic:blipFill>
                    <a:blip r:embed="rId12"/>
                    <a:srcRect/>
                    <a:stretch>
                      <a:fillRect/>
                    </a:stretch>
                  </pic:blipFill>
                  <pic:spPr>
                    <a:xfrm>
                      <a:off x="0" y="0"/>
                      <a:ext cx="2209713" cy="2113915"/>
                    </a:xfrm>
                    <a:prstGeom prst="rect">
                      <a:avLst/>
                    </a:prstGeom>
                    <a:ln/>
                  </pic:spPr>
                </pic:pic>
              </a:graphicData>
            </a:graphic>
          </wp:anchor>
        </w:drawing>
      </w:r>
    </w:p>
    <w:p w14:paraId="6228CE15" w14:textId="77777777" w:rsidR="00A27E61" w:rsidRDefault="00A27E61" w:rsidP="00A27E61">
      <w:pPr>
        <w:spacing w:after="0" w:line="240" w:lineRule="auto"/>
        <w:rPr>
          <w:rFonts w:ascii="Arial" w:eastAsia="Arial" w:hAnsi="Arial" w:cs="Arial"/>
          <w:color w:val="000000"/>
          <w:sz w:val="24"/>
          <w:szCs w:val="24"/>
          <w:highlight w:val="white"/>
        </w:rPr>
      </w:pPr>
    </w:p>
    <w:p w14:paraId="5276E7AD" w14:textId="77777777" w:rsidR="00A27E61" w:rsidRDefault="00A27E61" w:rsidP="00A27E61">
      <w:pPr>
        <w:spacing w:after="0" w:line="240" w:lineRule="auto"/>
        <w:rPr>
          <w:rFonts w:ascii="Arial" w:eastAsia="Arial" w:hAnsi="Arial" w:cs="Arial"/>
          <w:color w:val="000000"/>
          <w:sz w:val="24"/>
          <w:szCs w:val="24"/>
          <w:highlight w:val="white"/>
        </w:rPr>
      </w:pPr>
    </w:p>
    <w:p w14:paraId="36A2AED7" w14:textId="77777777" w:rsidR="00A27E61" w:rsidRDefault="00A27E61" w:rsidP="00A27E61">
      <w:pPr>
        <w:spacing w:after="0" w:line="240" w:lineRule="auto"/>
        <w:rPr>
          <w:rFonts w:ascii="Arial" w:eastAsia="Arial" w:hAnsi="Arial" w:cs="Arial"/>
          <w:color w:val="000000"/>
          <w:sz w:val="24"/>
          <w:szCs w:val="24"/>
          <w:highlight w:val="white"/>
        </w:rPr>
      </w:pPr>
    </w:p>
    <w:p w14:paraId="1A1A4387" w14:textId="77777777" w:rsidR="00A27E61" w:rsidRDefault="00A27E61" w:rsidP="00A27E61">
      <w:pPr>
        <w:spacing w:after="0" w:line="240" w:lineRule="auto"/>
        <w:rPr>
          <w:rFonts w:ascii="Arial" w:eastAsia="Arial" w:hAnsi="Arial" w:cs="Arial"/>
          <w:color w:val="000000"/>
          <w:sz w:val="24"/>
          <w:szCs w:val="24"/>
          <w:highlight w:val="white"/>
        </w:rPr>
      </w:pPr>
    </w:p>
    <w:p w14:paraId="7C9D4836" w14:textId="77777777" w:rsidR="00A27E61" w:rsidRDefault="00A27E61" w:rsidP="00A27E61">
      <w:pPr>
        <w:spacing w:after="0" w:line="240" w:lineRule="auto"/>
        <w:rPr>
          <w:rFonts w:ascii="Arial" w:eastAsia="Arial" w:hAnsi="Arial" w:cs="Arial"/>
          <w:color w:val="000000"/>
          <w:sz w:val="24"/>
          <w:szCs w:val="24"/>
          <w:highlight w:val="white"/>
        </w:rPr>
      </w:pPr>
    </w:p>
    <w:p w14:paraId="38E84C55" w14:textId="77777777" w:rsidR="00A27E61" w:rsidRDefault="00A27E61" w:rsidP="00A27E61">
      <w:pPr>
        <w:spacing w:after="0" w:line="240" w:lineRule="auto"/>
        <w:rPr>
          <w:rFonts w:ascii="Arial" w:eastAsia="Arial" w:hAnsi="Arial" w:cs="Arial"/>
          <w:color w:val="000000"/>
          <w:sz w:val="24"/>
          <w:szCs w:val="24"/>
          <w:highlight w:val="white"/>
        </w:rPr>
      </w:pPr>
    </w:p>
    <w:p w14:paraId="42C53783" w14:textId="77777777" w:rsidR="00A27E61" w:rsidRDefault="00A27E61" w:rsidP="00A27E61">
      <w:pPr>
        <w:spacing w:after="0" w:line="240" w:lineRule="auto"/>
        <w:rPr>
          <w:rFonts w:ascii="Arial" w:eastAsia="Arial" w:hAnsi="Arial" w:cs="Arial"/>
          <w:color w:val="000000"/>
          <w:sz w:val="24"/>
          <w:szCs w:val="24"/>
          <w:highlight w:val="white"/>
        </w:rPr>
      </w:pPr>
    </w:p>
    <w:p w14:paraId="22EF863E" w14:textId="77777777" w:rsidR="00A27E61" w:rsidRDefault="00A27E61" w:rsidP="00A27E61">
      <w:pPr>
        <w:spacing w:after="0" w:line="240" w:lineRule="auto"/>
        <w:rPr>
          <w:rFonts w:ascii="Arial" w:eastAsia="Arial" w:hAnsi="Arial" w:cs="Arial"/>
          <w:color w:val="000000"/>
          <w:sz w:val="24"/>
          <w:szCs w:val="24"/>
          <w:highlight w:val="white"/>
        </w:rPr>
      </w:pPr>
    </w:p>
    <w:p w14:paraId="59FDB058" w14:textId="77777777" w:rsidR="00A27E61" w:rsidRDefault="00A27E61" w:rsidP="00A27E61">
      <w:pPr>
        <w:spacing w:after="0" w:line="240" w:lineRule="auto"/>
        <w:rPr>
          <w:rFonts w:ascii="Arial" w:eastAsia="Arial" w:hAnsi="Arial" w:cs="Arial"/>
          <w:color w:val="000000"/>
          <w:sz w:val="24"/>
          <w:szCs w:val="24"/>
          <w:highlight w:val="white"/>
        </w:rPr>
      </w:pPr>
    </w:p>
    <w:p w14:paraId="7463062B" w14:textId="77777777" w:rsidR="00A27E61" w:rsidRDefault="00A27E61" w:rsidP="00A27E61">
      <w:pPr>
        <w:spacing w:after="0" w:line="240" w:lineRule="auto"/>
        <w:rPr>
          <w:rFonts w:ascii="Arial" w:eastAsia="Arial" w:hAnsi="Arial" w:cs="Arial"/>
          <w:color w:val="000000"/>
          <w:sz w:val="24"/>
          <w:szCs w:val="24"/>
          <w:highlight w:val="white"/>
        </w:rPr>
      </w:pPr>
    </w:p>
    <w:p w14:paraId="15F09689" w14:textId="77777777" w:rsidR="00A27E61" w:rsidRDefault="00A27E61" w:rsidP="00A27E61">
      <w:pPr>
        <w:spacing w:after="0" w:line="240" w:lineRule="auto"/>
        <w:rPr>
          <w:rFonts w:ascii="Arial" w:eastAsia="Arial" w:hAnsi="Arial" w:cs="Arial"/>
          <w:color w:val="000000"/>
          <w:sz w:val="24"/>
          <w:szCs w:val="24"/>
          <w:highlight w:val="white"/>
        </w:rPr>
      </w:pPr>
    </w:p>
    <w:p w14:paraId="430398BC" w14:textId="77777777" w:rsidR="00D24987" w:rsidRDefault="00D24987" w:rsidP="00A27E61">
      <w:pPr>
        <w:spacing w:after="0" w:line="240" w:lineRule="auto"/>
        <w:rPr>
          <w:rFonts w:ascii="Arial" w:eastAsia="Arial" w:hAnsi="Arial" w:cs="Arial"/>
          <w:sz w:val="20"/>
          <w:szCs w:val="20"/>
          <w:highlight w:val="white"/>
        </w:rPr>
      </w:pPr>
    </w:p>
    <w:p w14:paraId="49CBC36F" w14:textId="0FE443A4" w:rsidR="00A27E61" w:rsidRDefault="00A27E61" w:rsidP="00A27E61">
      <w:pPr>
        <w:spacing w:after="0" w:line="240" w:lineRule="auto"/>
        <w:rPr>
          <w:rFonts w:ascii="Arial" w:eastAsia="Arial" w:hAnsi="Arial" w:cs="Arial"/>
          <w:sz w:val="20"/>
          <w:szCs w:val="20"/>
          <w:highlight w:val="white"/>
        </w:rPr>
      </w:pPr>
      <w:r>
        <w:rPr>
          <w:rFonts w:ascii="Arial" w:eastAsia="Arial" w:hAnsi="Arial" w:cs="Arial"/>
          <w:sz w:val="20"/>
          <w:szCs w:val="20"/>
          <w:highlight w:val="white"/>
        </w:rPr>
        <w:t>Fuente: IBGE (2025)</w:t>
      </w:r>
    </w:p>
    <w:p w14:paraId="21031FB6" w14:textId="77777777" w:rsidR="00D24987" w:rsidRDefault="00D24987" w:rsidP="00A27E61">
      <w:pPr>
        <w:spacing w:after="0" w:line="240" w:lineRule="auto"/>
        <w:rPr>
          <w:rFonts w:ascii="Arial" w:eastAsia="Arial" w:hAnsi="Arial" w:cs="Arial"/>
          <w:sz w:val="24"/>
          <w:szCs w:val="24"/>
        </w:rPr>
      </w:pPr>
    </w:p>
    <w:p w14:paraId="1F7AE946" w14:textId="77777777" w:rsidR="00D24987" w:rsidRPr="00D24987" w:rsidRDefault="00D24987" w:rsidP="00D24987">
      <w:pPr>
        <w:spacing w:after="0" w:line="240" w:lineRule="auto"/>
        <w:rPr>
          <w:rFonts w:ascii="Arial" w:eastAsia="Arial" w:hAnsi="Arial" w:cs="Arial"/>
          <w:sz w:val="20"/>
          <w:szCs w:val="20"/>
          <w:lang w:eastAsia="pt-BR"/>
        </w:rPr>
      </w:pPr>
      <w:r w:rsidRPr="00D24987">
        <w:rPr>
          <w:rFonts w:ascii="Arial" w:eastAsia="Arial" w:hAnsi="Arial" w:cs="Arial"/>
          <w:sz w:val="20"/>
          <w:szCs w:val="20"/>
          <w:highlight w:val="white"/>
          <w:lang w:eastAsia="pt-BR"/>
        </w:rPr>
        <w:t>Tabla 1 – Nombre de la tabla</w:t>
      </w:r>
    </w:p>
    <w:tbl>
      <w:tblPr>
        <w:tblW w:w="8085" w:type="dxa"/>
        <w:tblLayout w:type="fixed"/>
        <w:tblLook w:val="0400" w:firstRow="0" w:lastRow="0" w:firstColumn="0" w:lastColumn="0" w:noHBand="0" w:noVBand="1"/>
      </w:tblPr>
      <w:tblGrid>
        <w:gridCol w:w="3705"/>
        <w:gridCol w:w="1350"/>
        <w:gridCol w:w="885"/>
        <w:gridCol w:w="1065"/>
        <w:gridCol w:w="1080"/>
      </w:tblGrid>
      <w:tr w:rsidR="00D24987" w:rsidRPr="00D24987" w14:paraId="021FC40E" w14:textId="77777777" w:rsidTr="00436DE1">
        <w:tc>
          <w:tcPr>
            <w:tcW w:w="3705" w:type="dxa"/>
            <w:tcBorders>
              <w:top w:val="single" w:sz="8" w:space="0" w:color="000000"/>
              <w:left w:val="nil"/>
              <w:bottom w:val="single" w:sz="8" w:space="0" w:color="000000"/>
              <w:right w:val="nil"/>
            </w:tcBorders>
            <w:tcMar>
              <w:top w:w="28" w:type="dxa"/>
              <w:left w:w="0" w:type="dxa"/>
              <w:bottom w:w="28" w:type="dxa"/>
              <w:right w:w="0" w:type="dxa"/>
            </w:tcMar>
            <w:vAlign w:val="center"/>
          </w:tcPr>
          <w:p w14:paraId="4953F7EC" w14:textId="77777777" w:rsidR="00D24987" w:rsidRPr="00D24987" w:rsidRDefault="00D24987" w:rsidP="00D24987">
            <w:pPr>
              <w:widowControl w:val="0"/>
              <w:autoSpaceDE w:val="0"/>
              <w:autoSpaceDN w:val="0"/>
              <w:spacing w:after="0" w:line="240" w:lineRule="auto"/>
              <w:ind w:hanging="1276"/>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Tipo de orientación</w:t>
            </w:r>
          </w:p>
        </w:tc>
        <w:tc>
          <w:tcPr>
            <w:tcW w:w="13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355AFC3D" w14:textId="77777777" w:rsidR="00D24987" w:rsidRPr="00D24987" w:rsidRDefault="00D24987" w:rsidP="00D24987">
            <w:pPr>
              <w:widowControl w:val="0"/>
              <w:autoSpaceDE w:val="0"/>
              <w:autoSpaceDN w:val="0"/>
              <w:spacing w:after="0" w:line="240" w:lineRule="auto"/>
              <w:ind w:left="147"/>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Tipo de Orientación</w:t>
            </w:r>
          </w:p>
        </w:tc>
        <w:tc>
          <w:tcPr>
            <w:tcW w:w="88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7E8B926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1986</w:t>
            </w:r>
          </w:p>
        </w:tc>
        <w:tc>
          <w:tcPr>
            <w:tcW w:w="106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4B7BE530"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1987</w:t>
            </w:r>
          </w:p>
        </w:tc>
        <w:tc>
          <w:tcPr>
            <w:tcW w:w="108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6B143AC7"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1988</w:t>
            </w:r>
          </w:p>
        </w:tc>
      </w:tr>
      <w:tr w:rsidR="00D24987" w:rsidRPr="00D24987" w14:paraId="0BCA39D5" w14:textId="77777777" w:rsidTr="00436DE1">
        <w:tc>
          <w:tcPr>
            <w:tcW w:w="3705" w:type="dxa"/>
            <w:tcBorders>
              <w:top w:val="nil"/>
              <w:left w:val="nil"/>
              <w:bottom w:val="single" w:sz="8" w:space="0" w:color="000000"/>
              <w:right w:val="nil"/>
            </w:tcBorders>
            <w:tcMar>
              <w:top w:w="0" w:type="dxa"/>
              <w:left w:w="0" w:type="dxa"/>
              <w:bottom w:w="28" w:type="dxa"/>
              <w:right w:w="0" w:type="dxa"/>
            </w:tcMar>
          </w:tcPr>
          <w:p w14:paraId="17B105F6" w14:textId="77777777" w:rsidR="00D24987" w:rsidRPr="00D24987" w:rsidRDefault="00D24987" w:rsidP="00D24987">
            <w:pPr>
              <w:widowControl w:val="0"/>
              <w:autoSpaceDE w:val="0"/>
              <w:autoSpaceDN w:val="0"/>
              <w:spacing w:after="0" w:line="240" w:lineRule="auto"/>
              <w:ind w:left="147"/>
              <w:rPr>
                <w:rFonts w:ascii="Arial" w:eastAsia="Arial" w:hAnsi="Arial" w:cs="Arial"/>
                <w:sz w:val="20"/>
                <w:szCs w:val="20"/>
                <w:lang w:val="en-US" w:eastAsia="pt-BR"/>
              </w:rPr>
            </w:pPr>
            <w:r w:rsidRPr="00D24987">
              <w:rPr>
                <w:rFonts w:ascii="Arial" w:eastAsia="Arial" w:hAnsi="Arial" w:cs="Arial"/>
                <w:sz w:val="20"/>
                <w:szCs w:val="20"/>
                <w:lang w:val="en-US" w:eastAsia="pt-BR"/>
              </w:rPr>
              <w:t>Estímulo a la lactancia materna</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7D3E5CAC"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17</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5C762D11"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26</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3CABC54F"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49</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24BD434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65</w:t>
            </w:r>
          </w:p>
        </w:tc>
      </w:tr>
      <w:tr w:rsidR="00D24987" w:rsidRPr="00D24987" w14:paraId="6218ACF5" w14:textId="77777777" w:rsidTr="00436DE1">
        <w:tc>
          <w:tcPr>
            <w:tcW w:w="3705" w:type="dxa"/>
            <w:tcBorders>
              <w:top w:val="nil"/>
              <w:left w:val="nil"/>
              <w:bottom w:val="single" w:sz="8" w:space="0" w:color="000000"/>
              <w:right w:val="nil"/>
            </w:tcBorders>
            <w:tcMar>
              <w:top w:w="0" w:type="dxa"/>
              <w:left w:w="0" w:type="dxa"/>
              <w:bottom w:w="28" w:type="dxa"/>
              <w:right w:w="0" w:type="dxa"/>
            </w:tcMar>
          </w:tcPr>
          <w:p w14:paraId="681967B5" w14:textId="77777777" w:rsidR="00D24987" w:rsidRPr="00D24987" w:rsidRDefault="00D24987" w:rsidP="00D24987">
            <w:pPr>
              <w:widowControl w:val="0"/>
              <w:autoSpaceDE w:val="0"/>
              <w:autoSpaceDN w:val="0"/>
              <w:spacing w:after="0" w:line="240" w:lineRule="auto"/>
              <w:ind w:left="147"/>
              <w:rPr>
                <w:rFonts w:ascii="Arial" w:eastAsia="Arial" w:hAnsi="Arial" w:cs="Arial"/>
                <w:sz w:val="20"/>
                <w:szCs w:val="20"/>
                <w:lang w:val="en-US" w:eastAsia="pt-BR"/>
              </w:rPr>
            </w:pPr>
            <w:r w:rsidRPr="00D24987">
              <w:rPr>
                <w:rFonts w:ascii="Arial" w:eastAsia="Arial" w:hAnsi="Arial" w:cs="Arial"/>
                <w:sz w:val="20"/>
                <w:szCs w:val="20"/>
                <w:lang w:val="en-US" w:eastAsia="pt-BR"/>
              </w:rPr>
              <w:t>Estímulo a la lactancia artificial</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31AC87F6"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12</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42E8AFD9"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14</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73AEFC9C"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6</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1B1DD247"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5</w:t>
            </w:r>
          </w:p>
        </w:tc>
      </w:tr>
      <w:tr w:rsidR="00D24987" w:rsidRPr="00D24987" w14:paraId="08C0F03C" w14:textId="77777777" w:rsidTr="00436DE1">
        <w:tc>
          <w:tcPr>
            <w:tcW w:w="3705" w:type="dxa"/>
            <w:tcBorders>
              <w:top w:val="nil"/>
              <w:left w:val="nil"/>
              <w:bottom w:val="single" w:sz="8" w:space="0" w:color="000000"/>
              <w:right w:val="nil"/>
            </w:tcBorders>
            <w:tcMar>
              <w:top w:w="0" w:type="dxa"/>
              <w:left w:w="0" w:type="dxa"/>
              <w:bottom w:w="28" w:type="dxa"/>
              <w:right w:w="0" w:type="dxa"/>
            </w:tcMar>
          </w:tcPr>
          <w:p w14:paraId="67B01190" w14:textId="77777777" w:rsidR="00D24987" w:rsidRPr="00D24987" w:rsidRDefault="00D24987" w:rsidP="00D24987">
            <w:pPr>
              <w:widowControl w:val="0"/>
              <w:autoSpaceDE w:val="0"/>
              <w:autoSpaceDN w:val="0"/>
              <w:spacing w:after="0" w:line="240" w:lineRule="auto"/>
              <w:ind w:left="147"/>
              <w:rPr>
                <w:rFonts w:ascii="Arial" w:eastAsia="Arial" w:hAnsi="Arial" w:cs="Arial"/>
                <w:sz w:val="20"/>
                <w:szCs w:val="20"/>
                <w:lang w:val="en-US" w:eastAsia="pt-BR"/>
              </w:rPr>
            </w:pPr>
            <w:r w:rsidRPr="00D24987">
              <w:rPr>
                <w:rFonts w:ascii="Arial" w:eastAsia="Arial" w:hAnsi="Arial" w:cs="Arial"/>
                <w:sz w:val="20"/>
                <w:szCs w:val="20"/>
                <w:lang w:val="en-US" w:eastAsia="pt-BR"/>
              </w:rPr>
              <w:t>No hubo</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689EA3FE"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51</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29062995"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40</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6C75F897"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4</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04CEB34B"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21</w:t>
            </w:r>
          </w:p>
        </w:tc>
      </w:tr>
      <w:tr w:rsidR="00D24987" w:rsidRPr="00D24987" w14:paraId="5E3FCA24" w14:textId="77777777" w:rsidTr="00436DE1">
        <w:tc>
          <w:tcPr>
            <w:tcW w:w="3705" w:type="dxa"/>
            <w:tcBorders>
              <w:top w:val="nil"/>
              <w:left w:val="nil"/>
              <w:bottom w:val="single" w:sz="8" w:space="0" w:color="000000"/>
              <w:right w:val="nil"/>
            </w:tcBorders>
            <w:tcMar>
              <w:top w:w="0" w:type="dxa"/>
              <w:left w:w="0" w:type="dxa"/>
              <w:bottom w:w="28" w:type="dxa"/>
              <w:right w:w="0" w:type="dxa"/>
            </w:tcMar>
            <w:vAlign w:val="center"/>
          </w:tcPr>
          <w:p w14:paraId="6CCCD2CF" w14:textId="77777777" w:rsidR="00D24987" w:rsidRPr="00D24987" w:rsidRDefault="00D24987" w:rsidP="00D24987">
            <w:pPr>
              <w:widowControl w:val="0"/>
              <w:autoSpaceDE w:val="0"/>
              <w:autoSpaceDN w:val="0"/>
              <w:spacing w:after="0" w:line="240" w:lineRule="auto"/>
              <w:ind w:hanging="1276"/>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Total</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08C04511"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80</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5326460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80</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7E58BAB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100</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2CFF6E86"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90</w:t>
            </w:r>
          </w:p>
        </w:tc>
      </w:tr>
    </w:tbl>
    <w:p w14:paraId="503AC183" w14:textId="77777777" w:rsidR="00D24987" w:rsidRPr="00D24987" w:rsidRDefault="00D24987" w:rsidP="00D24987">
      <w:pPr>
        <w:spacing w:after="0" w:line="240" w:lineRule="auto"/>
        <w:rPr>
          <w:rFonts w:ascii="Arial" w:eastAsia="Arial" w:hAnsi="Arial" w:cs="Arial"/>
          <w:sz w:val="24"/>
          <w:szCs w:val="24"/>
          <w:highlight w:val="white"/>
          <w:lang w:eastAsia="pt-BR"/>
        </w:rPr>
      </w:pPr>
      <w:r w:rsidRPr="00D24987">
        <w:rPr>
          <w:rFonts w:ascii="Arial" w:eastAsia="Arial" w:hAnsi="Arial" w:cs="Arial"/>
          <w:sz w:val="20"/>
          <w:szCs w:val="20"/>
          <w:lang w:eastAsia="pt-BR"/>
        </w:rPr>
        <w:t>Fuente: Comisión de Normalización - IFTO (2025)</w:t>
      </w:r>
    </w:p>
    <w:p w14:paraId="056204A2" w14:textId="77777777" w:rsidR="00A27E61" w:rsidRDefault="00A27E61" w:rsidP="00A27E61">
      <w:pPr>
        <w:spacing w:after="0" w:line="240" w:lineRule="auto"/>
        <w:jc w:val="both"/>
        <w:rPr>
          <w:rFonts w:ascii="Arial" w:eastAsia="Arial" w:hAnsi="Arial" w:cs="Arial"/>
          <w:b/>
          <w:bCs/>
          <w:color w:val="000000"/>
          <w:sz w:val="24"/>
          <w:szCs w:val="24"/>
          <w:highlight w:val="white"/>
        </w:rPr>
      </w:pPr>
    </w:p>
    <w:p w14:paraId="1C586A5C"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highlight w:val="white"/>
        </w:rPr>
        <w:t>Consideraciones finales</w:t>
      </w:r>
    </w:p>
    <w:p w14:paraId="06F5050C" w14:textId="77777777" w:rsidR="00A27E61" w:rsidRDefault="00A27E61" w:rsidP="00A27E61">
      <w:pPr>
        <w:spacing w:after="0" w:line="240" w:lineRule="auto"/>
        <w:ind w:firstLine="567"/>
        <w:jc w:val="both"/>
        <w:rPr>
          <w:rFonts w:ascii="Arial" w:eastAsia="Arial" w:hAnsi="Arial" w:cs="Arial"/>
          <w:sz w:val="24"/>
          <w:szCs w:val="24"/>
          <w:highlight w:val="white"/>
        </w:rPr>
      </w:pPr>
      <w:r>
        <w:rPr>
          <w:rFonts w:ascii="Arial" w:eastAsia="Arial" w:hAnsi="Arial" w:cs="Arial"/>
          <w:sz w:val="24"/>
          <w:szCs w:val="24"/>
          <w:highlight w:val="white"/>
        </w:rPr>
        <w:t>Solamente la primera letra de la expresión Consideraciones finales debe ser mayúscula, escrita en negrita y alineada a la izquierda. Deben ser concisas y coherentes con los objetivos y con los datos presentados en el trabajo, no pudiendo consistir en el resumen de los resultados, sino presentando los nuevos hallazgos de la investigación.</w:t>
      </w:r>
    </w:p>
    <w:p w14:paraId="00CF44A0" w14:textId="77777777" w:rsidR="00A27E61" w:rsidRDefault="00A27E61" w:rsidP="00A27E61">
      <w:pPr>
        <w:spacing w:after="0" w:line="240" w:lineRule="auto"/>
        <w:ind w:firstLine="567"/>
        <w:jc w:val="both"/>
        <w:rPr>
          <w:rFonts w:ascii="Arial" w:eastAsia="Arial" w:hAnsi="Arial" w:cs="Arial"/>
          <w:sz w:val="24"/>
          <w:szCs w:val="24"/>
        </w:rPr>
      </w:pPr>
    </w:p>
    <w:p w14:paraId="2A88687F"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highlight w:val="white"/>
        </w:rPr>
        <w:t>Referencias</w:t>
      </w:r>
    </w:p>
    <w:p w14:paraId="4E1D96B8" w14:textId="77777777" w:rsidR="00A27E61" w:rsidRDefault="00A27E61" w:rsidP="00A27E61">
      <w:pPr>
        <w:spacing w:after="0" w:line="240" w:lineRule="auto"/>
        <w:jc w:val="both"/>
        <w:rPr>
          <w:rFonts w:ascii="Arial" w:eastAsia="Arial" w:hAnsi="Arial" w:cs="Arial"/>
          <w:b/>
          <w:bCs/>
          <w:sz w:val="24"/>
          <w:szCs w:val="24"/>
          <w:highlight w:val="white"/>
        </w:rPr>
      </w:pPr>
      <w:r>
        <w:rPr>
          <w:rFonts w:ascii="Arial" w:eastAsia="Arial" w:hAnsi="Arial" w:cs="Arial"/>
          <w:sz w:val="24"/>
          <w:szCs w:val="24"/>
          <w:highlight w:val="white"/>
        </w:rPr>
        <w:t>Deben ser conforme a las normas actuales de la ABNT. La expresión Referencias debe estar alineada a la izquierda, en negrita, escrita en letras minúsculas, excepto la letra inicial. Las referencias deben ser elaboradas en espacio sencillo, alineadas al margen izquierdo del texto y separadas entre sí por una línea en blanco de espacio sencillo. Deben ser de fuentes actuales y de periódicos: al menos el 50% (cincuenta por ciento) de las referencias deben ser de los últimos 5 (cinco) años, debiendo contemplar artículos de revistas científicas (</w:t>
      </w:r>
      <w:r>
        <w:rPr>
          <w:rFonts w:ascii="Arial" w:eastAsia="Arial" w:hAnsi="Arial" w:cs="Arial"/>
          <w:i/>
          <w:iCs/>
          <w:sz w:val="24"/>
          <w:szCs w:val="24"/>
          <w:highlight w:val="white"/>
        </w:rPr>
        <w:t>periódicos</w:t>
      </w:r>
      <w:r>
        <w:rPr>
          <w:rFonts w:ascii="Arial" w:eastAsia="Arial" w:hAnsi="Arial" w:cs="Arial"/>
          <w:sz w:val="24"/>
          <w:szCs w:val="24"/>
          <w:highlight w:val="white"/>
        </w:rPr>
        <w:t>). Deben contener la relación de los trabajos citados en el texto.</w:t>
      </w:r>
    </w:p>
    <w:p w14:paraId="602BFA3B" w14:textId="77777777" w:rsidR="00A27E61" w:rsidRDefault="00A27E61" w:rsidP="00A27E61">
      <w:pPr>
        <w:spacing w:after="0" w:line="240" w:lineRule="auto"/>
        <w:rPr>
          <w:rFonts w:ascii="Arial" w:eastAsia="Arial" w:hAnsi="Arial" w:cs="Arial"/>
          <w:b/>
          <w:bCs/>
          <w:color w:val="000000"/>
          <w:sz w:val="24"/>
          <w:szCs w:val="24"/>
          <w:highlight w:val="white"/>
        </w:rPr>
      </w:pPr>
    </w:p>
    <w:p w14:paraId="122B8274"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rPr>
        <w:t>Modelos de referencias:</w:t>
      </w:r>
    </w:p>
    <w:p w14:paraId="2A384787"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Hasta</w:t>
      </w:r>
      <w:r>
        <w:rPr>
          <w:rFonts w:ascii="Arial" w:eastAsia="Arial" w:hAnsi="Arial" w:cs="Arial"/>
          <w:b/>
          <w:bCs/>
          <w:sz w:val="24"/>
          <w:szCs w:val="24"/>
          <w:u w:val="single"/>
        </w:rPr>
        <w:t xml:space="preserve"> tres autores</w:t>
      </w:r>
      <w:r>
        <w:rPr>
          <w:rFonts w:ascii="Arial" w:eastAsia="Arial" w:hAnsi="Arial" w:cs="Arial"/>
          <w:b/>
          <w:bCs/>
          <w:sz w:val="24"/>
          <w:szCs w:val="24"/>
        </w:rPr>
        <w:t xml:space="preserve"> </w:t>
      </w:r>
    </w:p>
    <w:p w14:paraId="4C1CC009" w14:textId="77777777" w:rsidR="00A27E61" w:rsidRDefault="00A27E61" w:rsidP="00A27E61">
      <w:pPr>
        <w:spacing w:after="0" w:line="240" w:lineRule="auto"/>
        <w:rPr>
          <w:rFonts w:ascii="Arial" w:eastAsia="Arial" w:hAnsi="Arial" w:cs="Arial"/>
          <w:sz w:val="24"/>
          <w:szCs w:val="24"/>
        </w:rPr>
      </w:pPr>
      <w:r>
        <w:rPr>
          <w:rFonts w:ascii="Arial" w:eastAsia="Arial" w:hAnsi="Arial" w:cs="Arial"/>
          <w:sz w:val="24"/>
          <w:szCs w:val="24"/>
        </w:rPr>
        <w:t>VIEIRA, Joelma; SANDES, Kauã; RODRIGUES, Estefhane Lara. </w:t>
      </w:r>
      <w:r>
        <w:rPr>
          <w:rFonts w:ascii="Arial" w:eastAsia="Arial" w:hAnsi="Arial" w:cs="Arial"/>
          <w:b/>
          <w:bCs/>
          <w:sz w:val="24"/>
          <w:szCs w:val="24"/>
        </w:rPr>
        <w:t>Introdução à ciência de dados</w:t>
      </w:r>
      <w:r>
        <w:rPr>
          <w:rFonts w:ascii="Arial" w:eastAsia="Arial" w:hAnsi="Arial" w:cs="Arial"/>
          <w:sz w:val="24"/>
          <w:szCs w:val="24"/>
        </w:rPr>
        <w:t xml:space="preserve">: guia prático. Araguatins: IFTO, 2025. </w:t>
      </w:r>
    </w:p>
    <w:p w14:paraId="060009BE" w14:textId="77777777" w:rsidR="00A27E61" w:rsidRDefault="00A27E61" w:rsidP="00A27E61">
      <w:pPr>
        <w:spacing w:after="0" w:line="240" w:lineRule="auto"/>
        <w:rPr>
          <w:rFonts w:ascii="Arial" w:eastAsia="Arial" w:hAnsi="Arial" w:cs="Arial"/>
          <w:sz w:val="24"/>
          <w:szCs w:val="24"/>
        </w:rPr>
      </w:pPr>
    </w:p>
    <w:p w14:paraId="4A8263C9"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Más de tr</w:t>
      </w:r>
      <w:r>
        <w:rPr>
          <w:rFonts w:ascii="Arial" w:eastAsia="Arial" w:hAnsi="Arial" w:cs="Arial"/>
          <w:b/>
          <w:bCs/>
          <w:sz w:val="24"/>
          <w:szCs w:val="24"/>
          <w:u w:val="single"/>
        </w:rPr>
        <w:t>es autores</w:t>
      </w:r>
      <w:r>
        <w:rPr>
          <w:rFonts w:ascii="Arial" w:eastAsia="Arial" w:hAnsi="Arial" w:cs="Arial"/>
          <w:b/>
          <w:bCs/>
          <w:sz w:val="24"/>
          <w:szCs w:val="24"/>
        </w:rPr>
        <w:t xml:space="preserve"> </w:t>
      </w:r>
    </w:p>
    <w:p w14:paraId="073B04D8" w14:textId="77777777" w:rsidR="00A27E61" w:rsidRDefault="00A27E61" w:rsidP="00A27E61">
      <w:pPr>
        <w:spacing w:after="0" w:line="240" w:lineRule="auto"/>
        <w:ind w:right="11"/>
        <w:rPr>
          <w:rFonts w:ascii="Arial" w:eastAsia="Arial" w:hAnsi="Arial" w:cs="Arial"/>
          <w:sz w:val="24"/>
          <w:szCs w:val="24"/>
        </w:rPr>
      </w:pPr>
      <w:r>
        <w:rPr>
          <w:rFonts w:ascii="Arial" w:eastAsia="Arial" w:hAnsi="Arial" w:cs="Arial"/>
          <w:sz w:val="24"/>
          <w:szCs w:val="24"/>
        </w:rPr>
        <w:t>LOPES, Gelma </w:t>
      </w:r>
      <w:r>
        <w:rPr>
          <w:rFonts w:ascii="Arial" w:eastAsia="Arial" w:hAnsi="Arial" w:cs="Arial"/>
          <w:i/>
          <w:iCs/>
          <w:sz w:val="24"/>
          <w:szCs w:val="24"/>
        </w:rPr>
        <w:t>et al.</w:t>
      </w:r>
      <w:r>
        <w:rPr>
          <w:rFonts w:ascii="Arial" w:eastAsia="Arial" w:hAnsi="Arial" w:cs="Arial"/>
          <w:sz w:val="24"/>
          <w:szCs w:val="24"/>
        </w:rPr>
        <w:t> </w:t>
      </w:r>
      <w:r>
        <w:rPr>
          <w:rFonts w:ascii="Arial" w:eastAsia="Arial" w:hAnsi="Arial" w:cs="Arial"/>
          <w:b/>
          <w:bCs/>
          <w:sz w:val="24"/>
          <w:szCs w:val="24"/>
        </w:rPr>
        <w:t>Economia doméstica</w:t>
      </w:r>
      <w:r>
        <w:rPr>
          <w:rFonts w:ascii="Arial" w:eastAsia="Arial" w:hAnsi="Arial" w:cs="Arial"/>
          <w:sz w:val="24"/>
          <w:szCs w:val="24"/>
        </w:rPr>
        <w:t xml:space="preserve">: novos paradigmas para o lar. Parauapebas: Evillyn, 2025. </w:t>
      </w:r>
    </w:p>
    <w:p w14:paraId="7E357861" w14:textId="77777777" w:rsidR="00A27E61" w:rsidRDefault="00A27E61" w:rsidP="00A27E61">
      <w:pPr>
        <w:spacing w:after="0" w:line="240" w:lineRule="auto"/>
        <w:ind w:right="11"/>
        <w:rPr>
          <w:rFonts w:ascii="Arial" w:eastAsia="Arial" w:hAnsi="Arial" w:cs="Arial"/>
          <w:sz w:val="24"/>
          <w:szCs w:val="24"/>
        </w:rPr>
      </w:pPr>
    </w:p>
    <w:p w14:paraId="64581DFE" w14:textId="77777777" w:rsidR="00A27E61" w:rsidRDefault="00A27E61" w:rsidP="00A27E61">
      <w:pPr>
        <w:spacing w:after="0" w:line="240" w:lineRule="auto"/>
        <w:ind w:right="11"/>
        <w:rPr>
          <w:rFonts w:ascii="Arial" w:eastAsia="Arial" w:hAnsi="Arial" w:cs="Arial"/>
          <w:sz w:val="24"/>
          <w:szCs w:val="24"/>
        </w:rPr>
      </w:pPr>
      <w:r>
        <w:rPr>
          <w:rFonts w:ascii="Arial" w:eastAsia="Arial" w:hAnsi="Arial" w:cs="Arial"/>
          <w:b/>
          <w:bCs/>
          <w:sz w:val="24"/>
          <w:szCs w:val="24"/>
          <w:u w:val="single"/>
        </w:rPr>
        <w:t>Parte de monografia</w:t>
      </w:r>
      <w:r>
        <w:rPr>
          <w:rFonts w:ascii="Arial" w:eastAsia="Arial" w:hAnsi="Arial" w:cs="Arial"/>
          <w:sz w:val="24"/>
          <w:szCs w:val="24"/>
        </w:rPr>
        <w:t xml:space="preserve"> (capítulo,volumen, fragmento y otras partes de una obra). </w:t>
      </w:r>
    </w:p>
    <w:p w14:paraId="238383C0" w14:textId="77777777" w:rsidR="00A27E61" w:rsidRDefault="00A27E61" w:rsidP="00A27E61">
      <w:pPr>
        <w:spacing w:after="0" w:line="240" w:lineRule="auto"/>
        <w:ind w:left="17" w:right="11"/>
        <w:rPr>
          <w:rFonts w:ascii="Arial" w:eastAsia="Arial" w:hAnsi="Arial" w:cs="Arial"/>
          <w:sz w:val="24"/>
          <w:szCs w:val="24"/>
        </w:rPr>
      </w:pPr>
      <w:r>
        <w:rPr>
          <w:rFonts w:ascii="Arial" w:eastAsia="Arial" w:hAnsi="Arial" w:cs="Arial"/>
          <w:sz w:val="24"/>
          <w:szCs w:val="24"/>
        </w:rPr>
        <w:lastRenderedPageBreak/>
        <w:t>SILVA, Kenya Maria de. O impacto das redes sociais na política educacional. In: SILVA, Kenya Maria de. </w:t>
      </w:r>
      <w:r>
        <w:rPr>
          <w:rFonts w:ascii="Arial" w:eastAsia="Arial" w:hAnsi="Arial" w:cs="Arial"/>
          <w:b/>
          <w:bCs/>
          <w:sz w:val="24"/>
          <w:szCs w:val="24"/>
        </w:rPr>
        <w:t>Mídia e poder</w:t>
      </w:r>
      <w:r>
        <w:rPr>
          <w:rFonts w:ascii="Arial" w:eastAsia="Arial" w:hAnsi="Arial" w:cs="Arial"/>
          <w:sz w:val="24"/>
          <w:szCs w:val="24"/>
        </w:rPr>
        <w:t xml:space="preserve">: ensaios contemporâneos na educação. 2. ed. Palmas: Editora Capital, 2025. p. 45-62. </w:t>
      </w:r>
    </w:p>
    <w:p w14:paraId="07621480" w14:textId="77777777" w:rsidR="00A27E61" w:rsidRDefault="00A27E61" w:rsidP="00A27E61">
      <w:pPr>
        <w:spacing w:after="0" w:line="240" w:lineRule="auto"/>
        <w:ind w:left="17" w:right="11"/>
        <w:rPr>
          <w:rFonts w:ascii="Arial" w:eastAsia="Arial" w:hAnsi="Arial" w:cs="Arial"/>
          <w:sz w:val="24"/>
          <w:szCs w:val="24"/>
        </w:rPr>
      </w:pPr>
    </w:p>
    <w:p w14:paraId="58B92B5F" w14:textId="77777777" w:rsidR="00A27E61" w:rsidRDefault="00A27E61" w:rsidP="00A27E61">
      <w:pPr>
        <w:spacing w:after="0" w:line="240" w:lineRule="auto"/>
        <w:ind w:left="17" w:right="11"/>
        <w:rPr>
          <w:rFonts w:ascii="Arial" w:eastAsia="Arial" w:hAnsi="Arial" w:cs="Arial"/>
          <w:sz w:val="24"/>
          <w:szCs w:val="24"/>
          <w:u w:val="single"/>
        </w:rPr>
      </w:pPr>
      <w:r>
        <w:rPr>
          <w:rFonts w:ascii="Arial" w:eastAsia="Arial" w:hAnsi="Arial" w:cs="Arial"/>
          <w:b/>
          <w:bCs/>
          <w:sz w:val="24"/>
          <w:szCs w:val="24"/>
          <w:u w:val="single"/>
        </w:rPr>
        <w:t>Documentos en medio electrónico (</w:t>
      </w:r>
      <w:r>
        <w:rPr>
          <w:rFonts w:ascii="Arial" w:eastAsia="Arial" w:hAnsi="Arial" w:cs="Arial"/>
          <w:b/>
          <w:bCs/>
          <w:i/>
          <w:iCs/>
          <w:sz w:val="24"/>
          <w:szCs w:val="24"/>
          <w:u w:val="single"/>
        </w:rPr>
        <w:t>en línea</w:t>
      </w:r>
      <w:r>
        <w:rPr>
          <w:rFonts w:ascii="Arial" w:eastAsia="Arial" w:hAnsi="Arial" w:cs="Arial"/>
          <w:b/>
          <w:bCs/>
          <w:sz w:val="24"/>
          <w:szCs w:val="24"/>
          <w:u w:val="single"/>
        </w:rPr>
        <w:t xml:space="preserve">). </w:t>
      </w:r>
    </w:p>
    <w:p w14:paraId="52C1B02E" w14:textId="03E6BD77" w:rsidR="00A27E61" w:rsidRDefault="00A27E61" w:rsidP="00A27E61">
      <w:pPr>
        <w:spacing w:after="0" w:line="240" w:lineRule="auto"/>
        <w:ind w:right="11"/>
        <w:rPr>
          <w:rFonts w:ascii="Arial" w:eastAsia="Arial" w:hAnsi="Arial" w:cs="Arial"/>
          <w:sz w:val="24"/>
          <w:szCs w:val="24"/>
        </w:rPr>
      </w:pPr>
      <w:r>
        <w:rPr>
          <w:rFonts w:ascii="Arial" w:eastAsia="Arial" w:hAnsi="Arial" w:cs="Arial"/>
          <w:sz w:val="24"/>
          <w:szCs w:val="24"/>
        </w:rPr>
        <w:t>EMPRESA TELMA S.A. </w:t>
      </w:r>
      <w:r>
        <w:rPr>
          <w:rFonts w:ascii="Arial" w:eastAsia="Arial" w:hAnsi="Arial" w:cs="Arial"/>
          <w:b/>
          <w:bCs/>
          <w:sz w:val="24"/>
          <w:szCs w:val="24"/>
        </w:rPr>
        <w:t>Relatório anual de sustentabilidade 2024</w:t>
      </w:r>
      <w:r>
        <w:rPr>
          <w:rFonts w:ascii="Arial" w:eastAsia="Arial" w:hAnsi="Arial" w:cs="Arial"/>
          <w:sz w:val="24"/>
          <w:szCs w:val="24"/>
        </w:rPr>
        <w:t xml:space="preserve">. Eldorado dos Carajás: GPTO, 2025. </w:t>
      </w:r>
      <w:r w:rsidR="000A20B6" w:rsidRPr="000A20B6">
        <w:rPr>
          <w:rFonts w:ascii="Arial" w:eastAsia="Arial" w:hAnsi="Arial" w:cs="Arial"/>
          <w:sz w:val="24"/>
          <w:szCs w:val="24"/>
        </w:rPr>
        <w:t>Disponible en:</w:t>
      </w:r>
      <w:r w:rsidR="000A20B6">
        <w:rPr>
          <w:rFonts w:ascii="Arial" w:eastAsia="Arial" w:hAnsi="Arial" w:cs="Arial"/>
          <w:sz w:val="24"/>
          <w:szCs w:val="24"/>
        </w:rPr>
        <w:t xml:space="preserve"> </w:t>
      </w:r>
      <w:r>
        <w:rPr>
          <w:rFonts w:ascii="Arial" w:eastAsia="Arial" w:hAnsi="Arial" w:cs="Arial"/>
          <w:sz w:val="24"/>
          <w:szCs w:val="24"/>
        </w:rPr>
        <w:t xml:space="preserve">www.gpto.com.br. </w:t>
      </w:r>
      <w:r w:rsidR="00932818" w:rsidRPr="00932818">
        <w:rPr>
          <w:rFonts w:ascii="Arial" w:eastAsia="Arial" w:hAnsi="Arial" w:cs="Arial"/>
          <w:sz w:val="24"/>
          <w:szCs w:val="24"/>
        </w:rPr>
        <w:t>Acceso el</w:t>
      </w:r>
      <w:r>
        <w:rPr>
          <w:rFonts w:ascii="Arial" w:eastAsia="Arial" w:hAnsi="Arial" w:cs="Arial"/>
          <w:sz w:val="24"/>
          <w:szCs w:val="24"/>
        </w:rPr>
        <w:t xml:space="preserve">: 15 out. 2025. </w:t>
      </w:r>
    </w:p>
    <w:p w14:paraId="6B90B84A" w14:textId="77777777" w:rsidR="00A27E61" w:rsidRDefault="00A27E61" w:rsidP="00A27E61">
      <w:pPr>
        <w:spacing w:after="0" w:line="240" w:lineRule="auto"/>
        <w:rPr>
          <w:rFonts w:ascii="Arial" w:eastAsia="Arial" w:hAnsi="Arial" w:cs="Arial"/>
          <w:sz w:val="24"/>
          <w:szCs w:val="24"/>
        </w:rPr>
      </w:pPr>
    </w:p>
    <w:p w14:paraId="29FAD815"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Artículo, sección y/o materia de publicación periódica (impreso)</w:t>
      </w:r>
    </w:p>
    <w:p w14:paraId="1740785F" w14:textId="1639B0B2" w:rsidR="00A27E61" w:rsidRDefault="00A27E61" w:rsidP="00A27E61">
      <w:pPr>
        <w:spacing w:after="0" w:line="240" w:lineRule="auto"/>
        <w:rPr>
          <w:rFonts w:ascii="Arial" w:eastAsia="Arial" w:hAnsi="Arial" w:cs="Arial"/>
          <w:sz w:val="24"/>
          <w:szCs w:val="24"/>
          <w:highlight w:val="white"/>
        </w:rPr>
      </w:pPr>
      <w:r>
        <w:rPr>
          <w:rFonts w:ascii="Arial" w:eastAsia="Arial" w:hAnsi="Arial" w:cs="Arial"/>
          <w:sz w:val="24"/>
          <w:szCs w:val="24"/>
          <w:highlight w:val="white"/>
        </w:rPr>
        <w:t>BORGES, Valda de. A corrida espacial e o futuro da humanidade. </w:t>
      </w:r>
      <w:r>
        <w:rPr>
          <w:rFonts w:ascii="Arial" w:eastAsia="Arial" w:hAnsi="Arial" w:cs="Arial"/>
          <w:b/>
          <w:bCs/>
          <w:sz w:val="24"/>
          <w:szCs w:val="24"/>
          <w:highlight w:val="white"/>
        </w:rPr>
        <w:t>Revista Novo Sítio</w:t>
      </w:r>
      <w:r>
        <w:rPr>
          <w:rFonts w:ascii="Arial" w:eastAsia="Arial" w:hAnsi="Arial" w:cs="Arial"/>
          <w:sz w:val="24"/>
          <w:szCs w:val="24"/>
          <w:highlight w:val="white"/>
        </w:rPr>
        <w:t>, Goiânia, ano 1, n. 5, p. 10-18, 10 nov. 2025.</w:t>
      </w:r>
      <w:r w:rsidR="004E2634">
        <w:rPr>
          <w:rFonts w:ascii="Arial" w:eastAsia="Arial" w:hAnsi="Arial" w:cs="Arial"/>
          <w:sz w:val="24"/>
          <w:szCs w:val="24"/>
          <w:highlight w:val="white"/>
        </w:rPr>
        <w:t xml:space="preserve"> </w:t>
      </w:r>
    </w:p>
    <w:p w14:paraId="1F5686B7" w14:textId="77777777" w:rsidR="00A27E61" w:rsidRDefault="00A27E61" w:rsidP="00A27E61">
      <w:pPr>
        <w:spacing w:after="0" w:line="240" w:lineRule="auto"/>
        <w:rPr>
          <w:rFonts w:ascii="Arial" w:eastAsia="Arial" w:hAnsi="Arial" w:cs="Arial"/>
          <w:sz w:val="24"/>
          <w:szCs w:val="24"/>
        </w:rPr>
      </w:pPr>
    </w:p>
    <w:p w14:paraId="557AE8C8"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 xml:space="preserve">Artículo, sección y/o materia de publicación periódica en medio electrónico </w:t>
      </w:r>
    </w:p>
    <w:p w14:paraId="67411360" w14:textId="1AC40531" w:rsidR="00A27E61" w:rsidRDefault="00A27E61" w:rsidP="00A27E61">
      <w:pPr>
        <w:spacing w:after="0" w:line="240" w:lineRule="auto"/>
        <w:rPr>
          <w:rFonts w:ascii="Arial" w:eastAsia="Arial" w:hAnsi="Arial" w:cs="Arial"/>
          <w:sz w:val="24"/>
          <w:szCs w:val="24"/>
          <w:highlight w:val="white"/>
        </w:rPr>
      </w:pPr>
      <w:r>
        <w:rPr>
          <w:rFonts w:ascii="Arial" w:eastAsia="Arial" w:hAnsi="Arial" w:cs="Arial"/>
          <w:sz w:val="24"/>
          <w:szCs w:val="24"/>
          <w:highlight w:val="white"/>
        </w:rPr>
        <w:t>PEREIRA, José. Análise de mercado para startups. </w:t>
      </w:r>
      <w:r>
        <w:rPr>
          <w:rFonts w:ascii="Arial" w:eastAsia="Arial" w:hAnsi="Arial" w:cs="Arial"/>
          <w:b/>
          <w:bCs/>
          <w:sz w:val="24"/>
          <w:szCs w:val="24"/>
          <w:highlight w:val="white"/>
        </w:rPr>
        <w:t>Revista Sítio Novo</w:t>
      </w:r>
      <w:r>
        <w:rPr>
          <w:rFonts w:ascii="Arial" w:eastAsia="Arial" w:hAnsi="Arial" w:cs="Arial"/>
          <w:sz w:val="24"/>
          <w:szCs w:val="24"/>
          <w:highlight w:val="white"/>
        </w:rPr>
        <w:t xml:space="preserve">, Palmas, v. 14, p. e2000, 2030. DOI: 10.47236/2594-7036.2030.v14.2000. </w:t>
      </w:r>
      <w:r w:rsidR="000A20B6" w:rsidRPr="000A20B6">
        <w:rPr>
          <w:rFonts w:ascii="Arial" w:eastAsia="Arial" w:hAnsi="Arial" w:cs="Arial"/>
          <w:sz w:val="24"/>
          <w:szCs w:val="24"/>
        </w:rPr>
        <w:t>Disponible en:</w:t>
      </w:r>
      <w:r w:rsidR="000A20B6">
        <w:rPr>
          <w:rFonts w:ascii="Arial" w:eastAsia="Arial" w:hAnsi="Arial" w:cs="Arial"/>
          <w:sz w:val="24"/>
          <w:szCs w:val="24"/>
        </w:rPr>
        <w:t xml:space="preserve"> </w:t>
      </w:r>
      <w:r>
        <w:rPr>
          <w:rFonts w:ascii="Arial" w:eastAsia="Arial" w:hAnsi="Arial" w:cs="Arial"/>
          <w:sz w:val="24"/>
          <w:szCs w:val="24"/>
          <w:highlight w:val="white"/>
        </w:rPr>
        <w:t xml:space="preserve">https://sitionovo.ifto.edu.br/index.php/sitionovo/article/view/2000. </w:t>
      </w:r>
      <w:r w:rsidR="004E2634" w:rsidRPr="004E2634">
        <w:rPr>
          <w:rFonts w:ascii="Arial" w:eastAsia="Arial" w:hAnsi="Arial" w:cs="Arial"/>
          <w:sz w:val="24"/>
          <w:szCs w:val="24"/>
        </w:rPr>
        <w:t>Acceso el</w:t>
      </w:r>
      <w:r>
        <w:rPr>
          <w:rFonts w:ascii="Arial" w:eastAsia="Arial" w:hAnsi="Arial" w:cs="Arial"/>
          <w:sz w:val="24"/>
          <w:szCs w:val="24"/>
          <w:highlight w:val="white"/>
        </w:rPr>
        <w:t xml:space="preserve">: 24 nov. 2025. </w:t>
      </w:r>
    </w:p>
    <w:p w14:paraId="46913818" w14:textId="77777777" w:rsidR="00A27E61" w:rsidRDefault="00A27E61" w:rsidP="00A27E61">
      <w:pPr>
        <w:spacing w:after="0" w:line="240" w:lineRule="auto"/>
        <w:rPr>
          <w:rFonts w:ascii="Arial" w:eastAsia="Arial" w:hAnsi="Arial" w:cs="Arial"/>
          <w:sz w:val="24"/>
          <w:szCs w:val="24"/>
        </w:rPr>
      </w:pPr>
    </w:p>
    <w:p w14:paraId="4C21D1FA"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Evento en su totalidad en medio electrónico</w:t>
      </w:r>
    </w:p>
    <w:p w14:paraId="488134D1" w14:textId="3C356194" w:rsidR="00A27E61" w:rsidRDefault="00A27E61" w:rsidP="00A27E61">
      <w:pPr>
        <w:spacing w:after="0" w:line="240" w:lineRule="auto"/>
        <w:rPr>
          <w:rFonts w:ascii="Arial" w:eastAsia="Arial" w:hAnsi="Arial" w:cs="Arial"/>
          <w:sz w:val="24"/>
          <w:szCs w:val="24"/>
          <w:highlight w:val="white"/>
        </w:rPr>
      </w:pPr>
      <w:r>
        <w:rPr>
          <w:rFonts w:ascii="Arial" w:eastAsia="Arial" w:hAnsi="Arial" w:cs="Arial"/>
          <w:b/>
          <w:bCs/>
          <w:sz w:val="24"/>
          <w:szCs w:val="24"/>
          <w:highlight w:val="white"/>
        </w:rPr>
        <w:t>SIMPÓSIO DE ENGENHARIA DE SOFTWARE</w:t>
      </w:r>
      <w:r>
        <w:rPr>
          <w:rFonts w:ascii="Arial" w:eastAsia="Arial" w:hAnsi="Arial" w:cs="Arial"/>
          <w:sz w:val="24"/>
          <w:szCs w:val="24"/>
          <w:highlight w:val="white"/>
        </w:rPr>
        <w:t>, 12., 2025, Palmas. </w:t>
      </w:r>
      <w:r>
        <w:rPr>
          <w:rFonts w:ascii="Arial" w:eastAsia="Arial" w:hAnsi="Arial" w:cs="Arial"/>
          <w:i/>
          <w:iCs/>
          <w:sz w:val="24"/>
          <w:szCs w:val="24"/>
          <w:highlight w:val="white"/>
        </w:rPr>
        <w:t>Anais eletrônicos</w:t>
      </w:r>
      <w:r>
        <w:rPr>
          <w:rFonts w:ascii="Arial" w:eastAsia="Arial" w:hAnsi="Arial" w:cs="Arial"/>
          <w:sz w:val="24"/>
          <w:szCs w:val="24"/>
          <w:highlight w:val="white"/>
        </w:rPr>
        <w:t xml:space="preserve"> [...]. Palmas: IFTO, 2025. </w:t>
      </w:r>
      <w:r w:rsidR="000A20B6" w:rsidRPr="000A20B6">
        <w:rPr>
          <w:rFonts w:ascii="Arial" w:eastAsia="Arial" w:hAnsi="Arial" w:cs="Arial"/>
          <w:sz w:val="24"/>
          <w:szCs w:val="24"/>
        </w:rPr>
        <w:t>Disponible en:</w:t>
      </w:r>
      <w:r>
        <w:rPr>
          <w:rFonts w:ascii="Arial" w:eastAsia="Arial" w:hAnsi="Arial" w:cs="Arial"/>
          <w:sz w:val="24"/>
          <w:szCs w:val="24"/>
          <w:highlight w:val="white"/>
        </w:rPr>
        <w:t xml:space="preserve"> www.simposioengsoft.ifto.br. </w:t>
      </w:r>
      <w:r w:rsidR="00C37811" w:rsidRPr="00C37811">
        <w:rPr>
          <w:rFonts w:ascii="Arial" w:eastAsia="Arial" w:hAnsi="Arial" w:cs="Arial"/>
          <w:sz w:val="24"/>
          <w:szCs w:val="24"/>
        </w:rPr>
        <w:t>Acceso el</w:t>
      </w:r>
      <w:r>
        <w:rPr>
          <w:rFonts w:ascii="Arial" w:eastAsia="Arial" w:hAnsi="Arial" w:cs="Arial"/>
          <w:sz w:val="24"/>
          <w:szCs w:val="24"/>
          <w:highlight w:val="white"/>
        </w:rPr>
        <w:t xml:space="preserve">: </w:t>
      </w:r>
      <w:r w:rsidR="00C37811">
        <w:rPr>
          <w:rFonts w:ascii="Arial" w:eastAsia="Arial" w:hAnsi="Arial" w:cs="Arial"/>
          <w:sz w:val="24"/>
          <w:szCs w:val="24"/>
          <w:highlight w:val="white"/>
        </w:rPr>
        <w:t>3</w:t>
      </w:r>
      <w:r>
        <w:rPr>
          <w:rFonts w:ascii="Arial" w:eastAsia="Arial" w:hAnsi="Arial" w:cs="Arial"/>
          <w:sz w:val="24"/>
          <w:szCs w:val="24"/>
          <w:highlight w:val="white"/>
        </w:rPr>
        <w:t xml:space="preserve"> dez. 2025.</w:t>
      </w:r>
    </w:p>
    <w:p w14:paraId="1FD41D54" w14:textId="77777777" w:rsidR="00A27E61" w:rsidRDefault="00A27E61" w:rsidP="00A27E61">
      <w:pPr>
        <w:spacing w:after="0" w:line="240" w:lineRule="auto"/>
        <w:rPr>
          <w:rFonts w:ascii="Arial" w:eastAsia="Arial" w:hAnsi="Arial" w:cs="Arial"/>
          <w:sz w:val="24"/>
          <w:szCs w:val="24"/>
        </w:rPr>
      </w:pPr>
    </w:p>
    <w:p w14:paraId="2775EC78"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u w:val="single"/>
        </w:rPr>
        <w:t>Legislación en medio electrónico</w:t>
      </w:r>
    </w:p>
    <w:p w14:paraId="71FD7FF9" w14:textId="0AF747D5" w:rsidR="00A27E61" w:rsidRDefault="00A27E61" w:rsidP="00A27E61">
      <w:pPr>
        <w:spacing w:after="0" w:line="240" w:lineRule="auto"/>
        <w:rPr>
          <w:rFonts w:ascii="Arial" w:eastAsia="Arial" w:hAnsi="Arial" w:cs="Arial"/>
          <w:sz w:val="24"/>
          <w:szCs w:val="24"/>
        </w:rPr>
      </w:pPr>
      <w:r>
        <w:rPr>
          <w:rFonts w:ascii="Arial" w:eastAsia="Arial" w:hAnsi="Arial" w:cs="Arial"/>
          <w:sz w:val="24"/>
          <w:szCs w:val="24"/>
        </w:rPr>
        <w:t>BRASIL. [Lei n. 12.345 (2025)]. </w:t>
      </w:r>
      <w:r>
        <w:rPr>
          <w:rFonts w:ascii="Arial" w:eastAsia="Arial" w:hAnsi="Arial" w:cs="Arial"/>
          <w:b/>
          <w:bCs/>
          <w:sz w:val="24"/>
          <w:szCs w:val="24"/>
        </w:rPr>
        <w:t>Lei Antirracista</w:t>
      </w:r>
      <w:r>
        <w:rPr>
          <w:rFonts w:ascii="Arial" w:eastAsia="Arial" w:hAnsi="Arial" w:cs="Arial"/>
          <w:sz w:val="24"/>
          <w:szCs w:val="24"/>
        </w:rPr>
        <w:t xml:space="preserve">. Brasília, DF: Presidência da República, 2025. </w:t>
      </w:r>
      <w:r w:rsidR="000A20B6" w:rsidRPr="000A20B6">
        <w:rPr>
          <w:rFonts w:ascii="Arial" w:eastAsia="Arial" w:hAnsi="Arial" w:cs="Arial"/>
          <w:sz w:val="24"/>
          <w:szCs w:val="24"/>
        </w:rPr>
        <w:t>Disponible en:</w:t>
      </w:r>
      <w:r>
        <w:rPr>
          <w:rFonts w:ascii="Arial" w:eastAsia="Arial" w:hAnsi="Arial" w:cs="Arial"/>
          <w:sz w:val="24"/>
          <w:szCs w:val="24"/>
        </w:rPr>
        <w:t xml:space="preserve"> www.planalto.gov.br. </w:t>
      </w:r>
      <w:r w:rsidR="00C37811" w:rsidRPr="00C37811">
        <w:rPr>
          <w:rFonts w:ascii="Arial" w:eastAsia="Arial" w:hAnsi="Arial" w:cs="Arial"/>
          <w:sz w:val="24"/>
          <w:szCs w:val="24"/>
        </w:rPr>
        <w:t>Acceso el</w:t>
      </w:r>
      <w:r>
        <w:rPr>
          <w:rFonts w:ascii="Arial" w:eastAsia="Arial" w:hAnsi="Arial" w:cs="Arial"/>
          <w:sz w:val="24"/>
          <w:szCs w:val="24"/>
        </w:rPr>
        <w:t xml:space="preserve">: </w:t>
      </w:r>
      <w:r w:rsidR="00C37811">
        <w:rPr>
          <w:rFonts w:ascii="Arial" w:eastAsia="Arial" w:hAnsi="Arial" w:cs="Arial"/>
          <w:sz w:val="24"/>
          <w:szCs w:val="24"/>
        </w:rPr>
        <w:t>2</w:t>
      </w:r>
      <w:r>
        <w:rPr>
          <w:rFonts w:ascii="Arial" w:eastAsia="Arial" w:hAnsi="Arial" w:cs="Arial"/>
          <w:sz w:val="24"/>
          <w:szCs w:val="24"/>
        </w:rPr>
        <w:t xml:space="preserve"> out. 2025.</w:t>
      </w:r>
    </w:p>
    <w:p w14:paraId="25235F22" w14:textId="77777777" w:rsidR="00A27E61" w:rsidRDefault="00A27E61" w:rsidP="00A27E61">
      <w:pPr>
        <w:spacing w:after="0" w:line="240" w:lineRule="auto"/>
        <w:rPr>
          <w:rFonts w:ascii="Arial" w:eastAsia="Arial" w:hAnsi="Arial" w:cs="Arial"/>
          <w:sz w:val="24"/>
          <w:szCs w:val="24"/>
        </w:rPr>
      </w:pPr>
    </w:p>
    <w:p w14:paraId="59054F93"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rPr>
        <w:t>Agradecimientos</w:t>
      </w:r>
    </w:p>
    <w:p w14:paraId="3BCAAB65" w14:textId="77777777" w:rsidR="00A27E61" w:rsidRDefault="00A27E61" w:rsidP="00A27E61">
      <w:pPr>
        <w:spacing w:after="0" w:line="240" w:lineRule="auto"/>
        <w:ind w:firstLine="567"/>
        <w:jc w:val="both"/>
        <w:rPr>
          <w:rFonts w:ascii="Arial" w:eastAsia="Arial" w:hAnsi="Arial" w:cs="Arial"/>
          <w:b/>
          <w:bCs/>
          <w:sz w:val="24"/>
          <w:szCs w:val="24"/>
          <w:highlight w:val="white"/>
        </w:rPr>
      </w:pPr>
      <w:r>
        <w:rPr>
          <w:rFonts w:ascii="Arial" w:eastAsia="Arial" w:hAnsi="Arial" w:cs="Arial"/>
          <w:sz w:val="24"/>
          <w:szCs w:val="24"/>
        </w:rPr>
        <w:t>Opcionales. Texto sucinto aprobado por la revista científica en la que será publicado. El término Agradecimientos debe escribirse en negrita, con letras minúsculas, excepto la letra inicial, en el margen izquierdo de la página. Debe ser el último elemento postextual, iniciándose con “A, Al, A los o A las”. Se incluyen en esta sección las indicaciones de apoyo financiero al proyecto de investigación del cual se originó el trabajo.</w:t>
      </w:r>
    </w:p>
    <w:p w14:paraId="5C167BA3" w14:textId="77777777" w:rsidR="006429E6" w:rsidRDefault="006429E6" w:rsidP="006429E6">
      <w:pPr>
        <w:spacing w:after="0" w:line="240" w:lineRule="auto"/>
        <w:rPr>
          <w:rFonts w:ascii="Arial" w:eastAsia="Arial" w:hAnsi="Arial" w:cs="Arial"/>
          <w:sz w:val="24"/>
          <w:szCs w:val="24"/>
        </w:rPr>
      </w:pPr>
    </w:p>
    <w:p w14:paraId="429487C5" w14:textId="51C3B57E" w:rsidR="00A27E61" w:rsidRDefault="00A27E61" w:rsidP="006429E6">
      <w:pPr>
        <w:spacing w:after="0" w:line="240" w:lineRule="auto"/>
        <w:rPr>
          <w:rFonts w:ascii="Arial" w:eastAsia="Arial" w:hAnsi="Arial" w:cs="Arial"/>
          <w:i/>
          <w:iCs/>
          <w:color w:val="222222"/>
        </w:rPr>
      </w:pPr>
      <w:r>
        <w:rPr>
          <w:rFonts w:ascii="Arial" w:eastAsia="Arial" w:hAnsi="Arial" w:cs="Arial"/>
          <w:i/>
          <w:iCs/>
          <w:color w:val="222222"/>
        </w:rPr>
        <w:t>(</w:t>
      </w:r>
      <w:r>
        <w:rPr>
          <w:rFonts w:ascii="Arial" w:eastAsia="Arial" w:hAnsi="Arial" w:cs="Arial"/>
          <w:i/>
          <w:iCs/>
          <w:color w:val="222222"/>
          <w:highlight w:val="yellow"/>
        </w:rPr>
        <w:t>Cumplimentación por los autores, aplicable solo a la versión con identificación</w:t>
      </w:r>
      <w:r>
        <w:rPr>
          <w:rFonts w:ascii="Arial" w:eastAsia="Arial" w:hAnsi="Arial" w:cs="Arial"/>
          <w:i/>
          <w:iCs/>
          <w:color w:val="222222"/>
        </w:rPr>
        <w:t>)</w:t>
      </w:r>
    </w:p>
    <w:p w14:paraId="5D059661" w14:textId="77777777" w:rsidR="000456A4" w:rsidRPr="000456A4" w:rsidRDefault="000456A4" w:rsidP="000456A4">
      <w:pPr>
        <w:spacing w:after="0" w:line="240" w:lineRule="auto"/>
        <w:rPr>
          <w:rFonts w:ascii="Arial" w:eastAsia="Arial" w:hAnsi="Arial" w:cs="Arial"/>
          <w:b/>
          <w:bCs/>
          <w:lang w:eastAsia="pt-BR"/>
        </w:rPr>
      </w:pPr>
      <w:r w:rsidRPr="000456A4">
        <w:rPr>
          <w:rFonts w:ascii="Arial" w:eastAsia="Arial" w:hAnsi="Arial" w:cs="Arial"/>
          <w:b/>
          <w:bCs/>
          <w:lang w:eastAsia="pt-BR"/>
        </w:rPr>
        <w:t>Informaciones complementarias</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77"/>
        <w:gridCol w:w="5238"/>
      </w:tblGrid>
      <w:tr w:rsidR="000456A4" w:rsidRPr="000456A4" w14:paraId="567213F3" w14:textId="77777777" w:rsidTr="00436DE1">
        <w:tc>
          <w:tcPr>
            <w:tcW w:w="3823" w:type="dxa"/>
            <w:gridSpan w:val="2"/>
            <w:shd w:val="clear" w:color="auto" w:fill="E7E6E6"/>
          </w:tcPr>
          <w:p w14:paraId="3A66FEF9" w14:textId="77777777" w:rsidR="000456A4" w:rsidRPr="000456A4" w:rsidRDefault="000456A4" w:rsidP="000456A4">
            <w:pPr>
              <w:widowControl w:val="0"/>
              <w:autoSpaceDE w:val="0"/>
              <w:autoSpaceDN w:val="0"/>
              <w:spacing w:after="0" w:line="240" w:lineRule="auto"/>
              <w:jc w:val="center"/>
              <w:rPr>
                <w:rFonts w:ascii="Arial" w:eastAsia="Arial" w:hAnsi="Arial" w:cs="Arial"/>
                <w:sz w:val="20"/>
                <w:szCs w:val="20"/>
                <w:lang w:val="en-US" w:eastAsia="pt-BR"/>
              </w:rPr>
            </w:pPr>
            <w:r w:rsidRPr="000456A4">
              <w:rPr>
                <w:rFonts w:ascii="Arial" w:eastAsia="Arial" w:hAnsi="Arial" w:cs="Arial"/>
                <w:b/>
                <w:bCs/>
                <w:sz w:val="20"/>
                <w:szCs w:val="20"/>
                <w:lang w:val="en-US" w:eastAsia="pt-BR"/>
              </w:rPr>
              <w:t>Descripción</w:t>
            </w:r>
          </w:p>
        </w:tc>
        <w:tc>
          <w:tcPr>
            <w:tcW w:w="5238" w:type="dxa"/>
            <w:shd w:val="clear" w:color="auto" w:fill="E7E6E6"/>
          </w:tcPr>
          <w:p w14:paraId="1C507A57" w14:textId="77777777" w:rsidR="000456A4" w:rsidRPr="000456A4" w:rsidRDefault="000456A4" w:rsidP="000456A4">
            <w:pPr>
              <w:widowControl w:val="0"/>
              <w:autoSpaceDE w:val="0"/>
              <w:autoSpaceDN w:val="0"/>
              <w:spacing w:after="0" w:line="240" w:lineRule="auto"/>
              <w:jc w:val="center"/>
              <w:rPr>
                <w:rFonts w:ascii="Arial" w:eastAsia="Arial" w:hAnsi="Arial" w:cs="Arial"/>
                <w:b/>
                <w:bCs/>
                <w:sz w:val="20"/>
                <w:szCs w:val="20"/>
                <w:lang w:val="en-US" w:eastAsia="pt-BR"/>
              </w:rPr>
            </w:pPr>
            <w:r w:rsidRPr="000456A4">
              <w:rPr>
                <w:rFonts w:ascii="Arial" w:eastAsia="Arial" w:hAnsi="Arial" w:cs="Arial"/>
                <w:b/>
                <w:bCs/>
                <w:sz w:val="20"/>
                <w:szCs w:val="20"/>
                <w:lang w:val="en-US" w:eastAsia="pt-BR"/>
              </w:rPr>
              <w:t>Declaración</w:t>
            </w:r>
          </w:p>
        </w:tc>
      </w:tr>
      <w:tr w:rsidR="000456A4" w:rsidRPr="000456A4" w14:paraId="62DF4C57" w14:textId="77777777" w:rsidTr="00436DE1">
        <w:tc>
          <w:tcPr>
            <w:tcW w:w="3823" w:type="dxa"/>
            <w:gridSpan w:val="2"/>
          </w:tcPr>
          <w:p w14:paraId="717441E4" w14:textId="77777777" w:rsidR="000456A4" w:rsidRPr="000456A4" w:rsidRDefault="000456A4" w:rsidP="000456A4">
            <w:pPr>
              <w:widowControl w:val="0"/>
              <w:autoSpaceDE w:val="0"/>
              <w:autoSpaceDN w:val="0"/>
              <w:spacing w:after="0" w:line="240" w:lineRule="auto"/>
              <w:jc w:val="both"/>
              <w:rPr>
                <w:rFonts w:ascii="Arial" w:eastAsia="Arial" w:hAnsi="Arial" w:cs="Arial"/>
                <w:i/>
                <w:iCs/>
                <w:color w:val="222222"/>
                <w:lang w:val="en-US" w:eastAsia="pt-BR"/>
              </w:rPr>
            </w:pPr>
            <w:r w:rsidRPr="000456A4">
              <w:rPr>
                <w:rFonts w:ascii="Arial" w:eastAsia="Arial" w:hAnsi="Arial" w:cs="Arial"/>
                <w:sz w:val="20"/>
                <w:szCs w:val="20"/>
                <w:lang w:val="en-US" w:eastAsia="pt-BR"/>
              </w:rPr>
              <w:t>Financiamiento</w:t>
            </w:r>
          </w:p>
        </w:tc>
        <w:tc>
          <w:tcPr>
            <w:tcW w:w="5238" w:type="dxa"/>
          </w:tcPr>
          <w:p w14:paraId="1410C84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se aplica. (especificar según lo declarado)</w:t>
            </w:r>
          </w:p>
        </w:tc>
      </w:tr>
      <w:tr w:rsidR="000456A4" w:rsidRPr="000456A4" w14:paraId="21FDFBBE" w14:textId="77777777" w:rsidTr="00436DE1">
        <w:tc>
          <w:tcPr>
            <w:tcW w:w="3823" w:type="dxa"/>
            <w:gridSpan w:val="2"/>
          </w:tcPr>
          <w:p w14:paraId="2B80809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Aprobación ética</w:t>
            </w:r>
          </w:p>
        </w:tc>
        <w:tc>
          <w:tcPr>
            <w:tcW w:w="5238" w:type="dxa"/>
          </w:tcPr>
          <w:p w14:paraId="7BD12825"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se aplica. (especificar según lo declarado)</w:t>
            </w:r>
          </w:p>
        </w:tc>
      </w:tr>
      <w:tr w:rsidR="000456A4" w:rsidRPr="000456A4" w14:paraId="50639524" w14:textId="77777777" w:rsidTr="00436DE1">
        <w:tc>
          <w:tcPr>
            <w:tcW w:w="3823" w:type="dxa"/>
            <w:gridSpan w:val="2"/>
          </w:tcPr>
          <w:p w14:paraId="27AF7BDF" w14:textId="77777777" w:rsidR="000456A4" w:rsidRPr="000456A4" w:rsidRDefault="000456A4" w:rsidP="000456A4">
            <w:pPr>
              <w:widowControl w:val="0"/>
              <w:autoSpaceDE w:val="0"/>
              <w:autoSpaceDN w:val="0"/>
              <w:spacing w:after="0" w:line="240" w:lineRule="auto"/>
              <w:jc w:val="both"/>
              <w:rPr>
                <w:rFonts w:ascii="Arial" w:eastAsia="Arial" w:hAnsi="Arial" w:cs="Arial"/>
                <w:i/>
                <w:iCs/>
                <w:color w:val="222222"/>
                <w:lang w:val="en-US" w:eastAsia="pt-BR"/>
              </w:rPr>
            </w:pPr>
            <w:r w:rsidRPr="000456A4">
              <w:rPr>
                <w:rFonts w:ascii="Arial" w:eastAsia="Arial" w:hAnsi="Arial" w:cs="Arial"/>
                <w:sz w:val="20"/>
                <w:szCs w:val="20"/>
                <w:lang w:val="en-US" w:eastAsia="pt-BR"/>
              </w:rPr>
              <w:t>Conflicto de intereses</w:t>
            </w:r>
          </w:p>
        </w:tc>
        <w:tc>
          <w:tcPr>
            <w:tcW w:w="5238" w:type="dxa"/>
          </w:tcPr>
          <w:p w14:paraId="122FD74E"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hay. (especificar según lo declarado)</w:t>
            </w:r>
          </w:p>
        </w:tc>
      </w:tr>
      <w:tr w:rsidR="000456A4" w:rsidRPr="000456A4" w14:paraId="3F769216" w14:textId="77777777" w:rsidTr="00436DE1">
        <w:tc>
          <w:tcPr>
            <w:tcW w:w="3823" w:type="dxa"/>
            <w:gridSpan w:val="2"/>
          </w:tcPr>
          <w:p w14:paraId="175D5CB3"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Disponibilidad de los datos de investigación subyacentes</w:t>
            </w:r>
          </w:p>
        </w:tc>
        <w:tc>
          <w:tcPr>
            <w:tcW w:w="5238" w:type="dxa"/>
          </w:tcPr>
          <w:p w14:paraId="73B9F19A"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Sí o no. En caso positivo, informar dónde se encuentran los datos.</w:t>
            </w:r>
          </w:p>
        </w:tc>
      </w:tr>
      <w:tr w:rsidR="000456A4" w:rsidRPr="000456A4" w14:paraId="2157EC5F" w14:textId="77777777" w:rsidTr="00436DE1">
        <w:tc>
          <w:tcPr>
            <w:tcW w:w="3823" w:type="dxa"/>
            <w:gridSpan w:val="2"/>
          </w:tcPr>
          <w:p w14:paraId="42CF3A9F"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Uso de Inteligencia Artificial</w:t>
            </w:r>
          </w:p>
        </w:tc>
        <w:tc>
          <w:tcPr>
            <w:tcW w:w="5238" w:type="dxa"/>
          </w:tcPr>
          <w:p w14:paraId="2308BD6E"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hay. (especificar según lo declarado)</w:t>
            </w:r>
          </w:p>
        </w:tc>
      </w:tr>
      <w:tr w:rsidR="000456A4" w:rsidRPr="000456A4" w14:paraId="5A40DA49" w14:textId="77777777" w:rsidTr="00436DE1">
        <w:tc>
          <w:tcPr>
            <w:tcW w:w="846" w:type="dxa"/>
            <w:vMerge w:val="restart"/>
            <w:vAlign w:val="center"/>
          </w:tcPr>
          <w:p w14:paraId="4513AFF5"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CrediT</w:t>
            </w:r>
          </w:p>
        </w:tc>
        <w:tc>
          <w:tcPr>
            <w:tcW w:w="2977" w:type="dxa"/>
            <w:vAlign w:val="center"/>
          </w:tcPr>
          <w:p w14:paraId="1F5233BB"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1</w:t>
            </w:r>
          </w:p>
        </w:tc>
        <w:tc>
          <w:tcPr>
            <w:tcW w:w="5238" w:type="dxa"/>
            <w:vAlign w:val="center"/>
          </w:tcPr>
          <w:p w14:paraId="2F974BBA"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245F2916" w14:textId="77777777" w:rsidTr="00436DE1">
        <w:tc>
          <w:tcPr>
            <w:tcW w:w="846" w:type="dxa"/>
            <w:vMerge/>
            <w:vAlign w:val="center"/>
          </w:tcPr>
          <w:p w14:paraId="050319CF"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6301D444"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2</w:t>
            </w:r>
          </w:p>
        </w:tc>
        <w:tc>
          <w:tcPr>
            <w:tcW w:w="5238" w:type="dxa"/>
            <w:vAlign w:val="center"/>
          </w:tcPr>
          <w:p w14:paraId="58392C23"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54229B9A" w14:textId="77777777" w:rsidTr="00436DE1">
        <w:tc>
          <w:tcPr>
            <w:tcW w:w="846" w:type="dxa"/>
            <w:vMerge/>
            <w:vAlign w:val="center"/>
          </w:tcPr>
          <w:p w14:paraId="71B7F9D2"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39F7DC69"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3</w:t>
            </w:r>
          </w:p>
        </w:tc>
        <w:tc>
          <w:tcPr>
            <w:tcW w:w="5238" w:type="dxa"/>
            <w:vAlign w:val="center"/>
          </w:tcPr>
          <w:p w14:paraId="74CF6A01"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40F959A5" w14:textId="77777777" w:rsidTr="00436DE1">
        <w:tc>
          <w:tcPr>
            <w:tcW w:w="846" w:type="dxa"/>
            <w:vMerge/>
            <w:vAlign w:val="center"/>
          </w:tcPr>
          <w:p w14:paraId="4EB84ADF"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0F1D246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4</w:t>
            </w:r>
          </w:p>
        </w:tc>
        <w:tc>
          <w:tcPr>
            <w:tcW w:w="5238" w:type="dxa"/>
            <w:vAlign w:val="center"/>
          </w:tcPr>
          <w:p w14:paraId="6C096F2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5ED22E70" w14:textId="77777777" w:rsidTr="00436DE1">
        <w:tc>
          <w:tcPr>
            <w:tcW w:w="846" w:type="dxa"/>
            <w:vMerge/>
            <w:vAlign w:val="center"/>
          </w:tcPr>
          <w:p w14:paraId="38F0F72B"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0F46F980"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5</w:t>
            </w:r>
          </w:p>
        </w:tc>
        <w:tc>
          <w:tcPr>
            <w:tcW w:w="5238" w:type="dxa"/>
            <w:vAlign w:val="center"/>
          </w:tcPr>
          <w:p w14:paraId="30DE64EA"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bl>
    <w:p w14:paraId="2D7D3D5C" w14:textId="77777777" w:rsidR="000456A4" w:rsidRDefault="000456A4" w:rsidP="00A27E61">
      <w:pPr>
        <w:spacing w:after="0" w:line="240" w:lineRule="auto"/>
        <w:jc w:val="center"/>
        <w:rPr>
          <w:rFonts w:ascii="Arial" w:eastAsia="Arial" w:hAnsi="Arial" w:cs="Arial"/>
          <w:i/>
          <w:iCs/>
          <w:color w:val="222222"/>
        </w:rPr>
      </w:pPr>
    </w:p>
    <w:p w14:paraId="7EFDD330" w14:textId="77777777" w:rsidR="00A27E61" w:rsidRDefault="00A27E61" w:rsidP="00A27E61">
      <w:pPr>
        <w:spacing w:after="0" w:line="240" w:lineRule="auto"/>
        <w:jc w:val="center"/>
        <w:rPr>
          <w:rFonts w:ascii="Arial" w:eastAsia="Arial" w:hAnsi="Arial" w:cs="Arial"/>
          <w:color w:val="222222"/>
        </w:rPr>
      </w:pPr>
      <w:r>
        <w:rPr>
          <w:rFonts w:ascii="Arial" w:eastAsia="Arial" w:hAnsi="Arial" w:cs="Arial"/>
          <w:color w:val="222222"/>
          <w:highlight w:val="yellow"/>
        </w:rPr>
        <w:t>(Cumplementación por el equipo editorial</w:t>
      </w:r>
      <w:r>
        <w:rPr>
          <w:rFonts w:ascii="Arial" w:eastAsia="Arial" w:hAnsi="Arial" w:cs="Arial"/>
          <w:color w:val="222222"/>
        </w:rPr>
        <w:t>)</w:t>
      </w:r>
    </w:p>
    <w:p w14:paraId="6A9BD86A" w14:textId="77777777" w:rsidR="00A27E61" w:rsidRDefault="00A27E61" w:rsidP="00A27E61">
      <w:pPr>
        <w:spacing w:after="0" w:line="240" w:lineRule="auto"/>
        <w:jc w:val="center"/>
        <w:rPr>
          <w:rFonts w:ascii="Arial" w:eastAsia="Arial" w:hAnsi="Arial" w:cs="Arial"/>
          <w:color w:val="222222"/>
        </w:rPr>
      </w:pPr>
      <w:r>
        <w:rPr>
          <w:rFonts w:ascii="Arial" w:eastAsia="Arial" w:hAnsi="Arial" w:cs="Arial"/>
          <w:color w:val="222222"/>
        </w:rPr>
        <w:t xml:space="preserve">Evaluadores: </w:t>
      </w:r>
    </w:p>
    <w:p w14:paraId="77CA3DA3" w14:textId="77777777" w:rsidR="00A27E61" w:rsidRDefault="00A27E61" w:rsidP="00A27E61">
      <w:pPr>
        <w:spacing w:after="0" w:line="240" w:lineRule="auto"/>
        <w:jc w:val="center"/>
        <w:rPr>
          <w:rFonts w:ascii="Arial" w:eastAsia="Arial" w:hAnsi="Arial" w:cs="Arial"/>
          <w:color w:val="222222"/>
        </w:rPr>
      </w:pPr>
      <w:r>
        <w:rPr>
          <w:rFonts w:ascii="Arial" w:eastAsia="Arial" w:hAnsi="Arial" w:cs="Arial"/>
          <w:color w:val="222222"/>
        </w:rPr>
        <w:lastRenderedPageBreak/>
        <w:t>Revisor del texto en portugués:</w:t>
      </w:r>
    </w:p>
    <w:p w14:paraId="24AB7BF8" w14:textId="77777777" w:rsidR="00A27E61" w:rsidRDefault="00A27E61" w:rsidP="00A27E61">
      <w:pPr>
        <w:spacing w:after="0" w:line="240" w:lineRule="auto"/>
        <w:jc w:val="center"/>
        <w:rPr>
          <w:rFonts w:ascii="Arial" w:eastAsia="Arial" w:hAnsi="Arial" w:cs="Arial"/>
        </w:rPr>
      </w:pPr>
      <w:r>
        <w:rPr>
          <w:rFonts w:ascii="Arial" w:eastAsia="Arial" w:hAnsi="Arial" w:cs="Arial"/>
          <w:color w:val="222222"/>
        </w:rPr>
        <w:t>Revisora del texto en inglés:</w:t>
      </w:r>
      <w:r>
        <w:rPr>
          <w:rFonts w:ascii="Arial" w:eastAsia="Arial" w:hAnsi="Arial" w:cs="Arial"/>
        </w:rPr>
        <w:t xml:space="preserve"> </w:t>
      </w:r>
    </w:p>
    <w:p w14:paraId="61BFA658" w14:textId="77777777" w:rsidR="00A27E61" w:rsidRDefault="00A27E61" w:rsidP="00A27E61">
      <w:pPr>
        <w:spacing w:after="0" w:line="240" w:lineRule="auto"/>
        <w:jc w:val="center"/>
        <w:rPr>
          <w:rFonts w:ascii="Arial" w:eastAsia="Arial" w:hAnsi="Arial" w:cs="Arial"/>
          <w:sz w:val="24"/>
          <w:szCs w:val="24"/>
        </w:rPr>
      </w:pPr>
      <w:r>
        <w:rPr>
          <w:rFonts w:ascii="Arial" w:eastAsia="Arial" w:hAnsi="Arial" w:cs="Arial"/>
        </w:rPr>
        <w:t>Revisora del texto en español:</w:t>
      </w:r>
    </w:p>
    <w:p w14:paraId="105D623A" w14:textId="77777777" w:rsidR="00A27E61" w:rsidRDefault="00A27E61" w:rsidP="00A27E61">
      <w:pPr>
        <w:spacing w:after="0" w:line="240" w:lineRule="auto"/>
        <w:jc w:val="both"/>
        <w:rPr>
          <w:rFonts w:ascii="Arial" w:eastAsia="Arial" w:hAnsi="Arial" w:cs="Arial"/>
          <w:b/>
          <w:bCs/>
          <w:sz w:val="24"/>
          <w:szCs w:val="24"/>
        </w:rPr>
      </w:pPr>
      <w:r>
        <w:rPr>
          <w:rFonts w:ascii="Arial" w:eastAsia="Arial" w:hAnsi="Arial" w:cs="Arial"/>
          <w:b/>
          <w:bCs/>
          <w:sz w:val="24"/>
          <w:szCs w:val="24"/>
        </w:rPr>
        <w:tab/>
      </w:r>
    </w:p>
    <w:p w14:paraId="698DFFE4" w14:textId="77777777" w:rsidR="00A27E61" w:rsidRDefault="00A27E61" w:rsidP="00A27E61">
      <w:pPr>
        <w:spacing w:after="0" w:line="240" w:lineRule="auto"/>
        <w:jc w:val="both"/>
        <w:rPr>
          <w:rFonts w:ascii="Arial" w:eastAsia="Arial" w:hAnsi="Arial" w:cs="Arial"/>
          <w:b/>
          <w:bCs/>
          <w:sz w:val="24"/>
          <w:szCs w:val="24"/>
        </w:rPr>
      </w:pPr>
    </w:p>
    <w:p w14:paraId="079ED035" w14:textId="77777777" w:rsidR="00A27E61" w:rsidRDefault="00A27E61" w:rsidP="00A27E61">
      <w:pPr>
        <w:spacing w:after="0" w:line="240" w:lineRule="auto"/>
        <w:jc w:val="both"/>
        <w:rPr>
          <w:rFonts w:ascii="Arial" w:eastAsia="Arial" w:hAnsi="Arial" w:cs="Arial"/>
          <w:b/>
          <w:bCs/>
        </w:rPr>
      </w:pPr>
      <w:r>
        <w:rPr>
          <w:rFonts w:ascii="Arial" w:eastAsia="Arial" w:hAnsi="Arial" w:cs="Arial"/>
          <w:b/>
          <w:bCs/>
        </w:rPr>
        <w:t>Cómo citar (ABNT):</w:t>
      </w:r>
    </w:p>
    <w:p w14:paraId="21B46F22" w14:textId="01185050" w:rsidR="00AE7FF5" w:rsidRPr="0081327A" w:rsidRDefault="00A27E61" w:rsidP="00A27E61">
      <w:pPr>
        <w:pStyle w:val="SitioNovoCitacao"/>
        <w:ind w:left="0"/>
        <w:rPr>
          <w:rFonts w:ascii="Arial" w:hAnsi="Arial" w:cs="Arial"/>
          <w:b w:val="0"/>
          <w:bCs/>
          <w:sz w:val="24"/>
          <w:szCs w:val="24"/>
        </w:rPr>
      </w:pPr>
      <w:r w:rsidRPr="0081327A">
        <w:rPr>
          <w:rFonts w:ascii="Arial" w:eastAsia="Arial" w:hAnsi="Arial" w:cs="Arial"/>
          <w:b w:val="0"/>
          <w:bCs/>
          <w:color w:val="222222"/>
        </w:rPr>
        <w:t>(</w:t>
      </w:r>
      <w:r w:rsidRPr="0081327A">
        <w:rPr>
          <w:rFonts w:ascii="Arial" w:eastAsia="Arial" w:hAnsi="Arial" w:cs="Arial"/>
          <w:b w:val="0"/>
          <w:bCs/>
          <w:color w:val="222222"/>
          <w:highlight w:val="yellow"/>
        </w:rPr>
        <w:t xml:space="preserve">Cumplimentación por el </w:t>
      </w:r>
      <w:r w:rsidR="0081327A" w:rsidRPr="0081327A">
        <w:rPr>
          <w:rFonts w:ascii="Arial" w:eastAsia="Arial" w:hAnsi="Arial" w:cs="Arial"/>
          <w:b w:val="0"/>
          <w:bCs/>
          <w:color w:val="222222"/>
          <w:highlight w:val="yellow"/>
        </w:rPr>
        <w:t>equipo editorial</w:t>
      </w:r>
      <w:r w:rsidR="0081327A" w:rsidRPr="0081327A">
        <w:rPr>
          <w:rFonts w:ascii="Arial" w:eastAsia="Arial" w:hAnsi="Arial" w:cs="Arial"/>
          <w:b w:val="0"/>
          <w:bCs/>
          <w:color w:val="222222"/>
        </w:rPr>
        <w:t>)</w:t>
      </w:r>
      <w:r w:rsidR="0081327A" w:rsidRPr="0081327A">
        <w:rPr>
          <w:rFonts w:ascii="Arial" w:eastAsia="Arial" w:hAnsi="Arial" w:cs="Arial"/>
          <w:b w:val="0"/>
          <w:bCs/>
          <w:color w:val="000000"/>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p>
    <w:sectPr w:rsidR="00AE7FF5" w:rsidRPr="0081327A"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105D" w14:textId="77777777" w:rsidR="00B16612" w:rsidRDefault="00B16612" w:rsidP="00AE7FF5">
      <w:pPr>
        <w:spacing w:after="0" w:line="240" w:lineRule="auto"/>
      </w:pPr>
      <w:r>
        <w:separator/>
      </w:r>
    </w:p>
  </w:endnote>
  <w:endnote w:type="continuationSeparator" w:id="0">
    <w:p w14:paraId="64E8B9FF" w14:textId="77777777" w:rsidR="00B16612" w:rsidRDefault="00B16612"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38"/>
      <w:gridCol w:w="883"/>
      <w:gridCol w:w="753"/>
      <w:gridCol w:w="650"/>
      <w:gridCol w:w="1449"/>
      <w:gridCol w:w="1559"/>
      <w:gridCol w:w="2127"/>
    </w:tblGrid>
    <w:tr w:rsidR="00A37847" w:rsidRPr="0028200C" w14:paraId="5B96E14C" w14:textId="77777777" w:rsidTr="00E22B63">
      <w:tc>
        <w:tcPr>
          <w:tcW w:w="1528" w:type="dxa"/>
        </w:tcPr>
        <w:p w14:paraId="394A7DC9" w14:textId="77777777" w:rsidR="00A37847" w:rsidRPr="0028200C" w:rsidRDefault="00A37847" w:rsidP="00DD4F30">
          <w:pPr>
            <w:spacing w:before="100" w:beforeAutospacing="1" w:line="256" w:lineRule="auto"/>
            <w:ind w:hanging="113"/>
            <w:rPr>
              <w:rFonts w:ascii="Arial" w:eastAsia="Times New Roman" w:hAnsi="Arial" w:cs="Arial"/>
              <w:sz w:val="20"/>
              <w:szCs w:val="20"/>
              <w:lang w:eastAsia="pt-BR"/>
            </w:rPr>
          </w:pPr>
          <w:r w:rsidRPr="0028200C">
            <w:rPr>
              <w:rFonts w:ascii="Arial" w:eastAsia="Times New Roman" w:hAnsi="Arial" w:cs="Arial"/>
              <w:sz w:val="20"/>
              <w:szCs w:val="20"/>
              <w:lang w:eastAsia="pt-BR"/>
            </w:rPr>
            <w:t>Rev. Sítio Novo</w:t>
          </w:r>
        </w:p>
      </w:tc>
      <w:tc>
        <w:tcPr>
          <w:tcW w:w="238" w:type="dxa"/>
        </w:tcPr>
        <w:p w14:paraId="79C855A4"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p>
      </w:tc>
      <w:tc>
        <w:tcPr>
          <w:tcW w:w="883" w:type="dxa"/>
        </w:tcPr>
        <w:p w14:paraId="158A7BAD"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Palmas</w:t>
          </w:r>
        </w:p>
      </w:tc>
      <w:tc>
        <w:tcPr>
          <w:tcW w:w="753" w:type="dxa"/>
        </w:tcPr>
        <w:p w14:paraId="7CB76280" w14:textId="6EA6F342" w:rsidR="00A37847" w:rsidRPr="0028200C" w:rsidRDefault="00AD1DAC"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v. </w:t>
          </w:r>
          <w:r w:rsidR="00E22B63">
            <w:rPr>
              <w:rFonts w:ascii="Arial" w:eastAsia="Times New Roman" w:hAnsi="Arial" w:cs="Arial"/>
              <w:sz w:val="20"/>
              <w:szCs w:val="20"/>
              <w:lang w:eastAsia="pt-BR"/>
            </w:rPr>
            <w:t>xx</w:t>
          </w:r>
        </w:p>
      </w:tc>
      <w:tc>
        <w:tcPr>
          <w:tcW w:w="650" w:type="dxa"/>
        </w:tcPr>
        <w:p w14:paraId="224AD3B8" w14:textId="2E5698CD" w:rsidR="00A37847" w:rsidRPr="0028200C" w:rsidRDefault="009745EA"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202</w:t>
          </w:r>
          <w:r w:rsidR="00E52691" w:rsidRPr="0028200C">
            <w:rPr>
              <w:rFonts w:ascii="Arial" w:eastAsia="Times New Roman" w:hAnsi="Arial" w:cs="Arial"/>
              <w:sz w:val="20"/>
              <w:szCs w:val="20"/>
              <w:lang w:eastAsia="pt-BR"/>
            </w:rPr>
            <w:t>x</w:t>
          </w:r>
        </w:p>
      </w:tc>
      <w:tc>
        <w:tcPr>
          <w:tcW w:w="1449" w:type="dxa"/>
        </w:tcPr>
        <w:p w14:paraId="2BA90034" w14:textId="730C2742" w:rsidR="00A37847" w:rsidRPr="0028200C" w:rsidRDefault="00A37847"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p. </w:t>
          </w:r>
          <w:r w:rsidR="008536B3" w:rsidRPr="0028200C">
            <w:rPr>
              <w:rFonts w:ascii="Arial" w:eastAsia="Times New Roman" w:hAnsi="Arial" w:cs="Arial"/>
              <w:bCs/>
              <w:sz w:val="20"/>
              <w:szCs w:val="20"/>
              <w:lang w:eastAsia="pt-BR"/>
            </w:rPr>
            <w:fldChar w:fldCharType="begin"/>
          </w:r>
          <w:r w:rsidR="008536B3" w:rsidRPr="0028200C">
            <w:rPr>
              <w:rFonts w:ascii="Arial" w:eastAsia="Times New Roman" w:hAnsi="Arial" w:cs="Arial"/>
              <w:bCs/>
              <w:sz w:val="20"/>
              <w:szCs w:val="20"/>
              <w:lang w:eastAsia="pt-BR"/>
            </w:rPr>
            <w:instrText>PAGE  \* Arabic  \* MERGEFORMAT</w:instrText>
          </w:r>
          <w:r w:rsidR="008536B3" w:rsidRPr="0028200C">
            <w:rPr>
              <w:rFonts w:ascii="Arial" w:eastAsia="Times New Roman" w:hAnsi="Arial" w:cs="Arial"/>
              <w:bCs/>
              <w:sz w:val="20"/>
              <w:szCs w:val="20"/>
              <w:lang w:eastAsia="pt-BR"/>
            </w:rPr>
            <w:fldChar w:fldCharType="separate"/>
          </w:r>
          <w:r w:rsidR="00834F14" w:rsidRPr="0028200C">
            <w:rPr>
              <w:rFonts w:ascii="Arial" w:eastAsia="Times New Roman" w:hAnsi="Arial" w:cs="Arial"/>
              <w:bCs/>
              <w:noProof/>
              <w:sz w:val="20"/>
              <w:szCs w:val="20"/>
              <w:lang w:eastAsia="pt-BR"/>
            </w:rPr>
            <w:t>1</w:t>
          </w:r>
          <w:r w:rsidR="008536B3" w:rsidRPr="0028200C">
            <w:rPr>
              <w:rFonts w:ascii="Arial" w:eastAsia="Times New Roman" w:hAnsi="Arial" w:cs="Arial"/>
              <w:bCs/>
              <w:sz w:val="20"/>
              <w:szCs w:val="20"/>
              <w:lang w:eastAsia="pt-BR"/>
            </w:rPr>
            <w:fldChar w:fldCharType="end"/>
          </w:r>
          <w:r w:rsidR="000740E1" w:rsidRPr="0028200C">
            <w:rPr>
              <w:rFonts w:ascii="Arial" w:eastAsia="Times New Roman" w:hAnsi="Arial" w:cs="Arial"/>
              <w:bCs/>
              <w:sz w:val="20"/>
              <w:szCs w:val="20"/>
              <w:lang w:eastAsia="pt-BR"/>
            </w:rPr>
            <w:t xml:space="preserve"> de </w:t>
          </w:r>
          <w:r w:rsidR="007909D2">
            <w:rPr>
              <w:rFonts w:ascii="Arial" w:eastAsia="Times New Roman" w:hAnsi="Arial" w:cs="Arial"/>
              <w:bCs/>
              <w:sz w:val="20"/>
              <w:szCs w:val="20"/>
              <w:lang w:eastAsia="pt-BR"/>
            </w:rPr>
            <w:t>6</w:t>
          </w:r>
        </w:p>
      </w:tc>
      <w:tc>
        <w:tcPr>
          <w:tcW w:w="1559" w:type="dxa"/>
        </w:tcPr>
        <w:p w14:paraId="0D7993E0" w14:textId="1EC682F9" w:rsidR="00A37847" w:rsidRPr="0028200C" w:rsidRDefault="00A5332E"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exxxx</w:t>
          </w:r>
        </w:p>
      </w:tc>
      <w:tc>
        <w:tcPr>
          <w:tcW w:w="2127" w:type="dxa"/>
        </w:tcPr>
        <w:p w14:paraId="0C2AA8B5" w14:textId="77777777" w:rsidR="00A37847" w:rsidRPr="0028200C" w:rsidRDefault="00DD5F21" w:rsidP="00DD5F21">
          <w:pPr>
            <w:spacing w:before="100" w:beforeAutospacing="1" w:line="256" w:lineRule="auto"/>
            <w:ind w:right="-56" w:hanging="159"/>
            <w:jc w:val="right"/>
            <w:rPr>
              <w:rFonts w:ascii="Arial" w:hAnsi="Arial" w:cs="Arial"/>
              <w:sz w:val="20"/>
              <w:szCs w:val="20"/>
            </w:rPr>
          </w:pPr>
          <w:r w:rsidRPr="0028200C">
            <w:rPr>
              <w:rFonts w:ascii="Arial" w:eastAsia="Times New Roman" w:hAnsi="Arial" w:cs="Arial"/>
              <w:color w:val="000000"/>
              <w:sz w:val="20"/>
              <w:szCs w:val="20"/>
              <w:lang w:eastAsia="pt-BR"/>
            </w:rPr>
            <w:t>e-</w:t>
          </w:r>
          <w:r w:rsidR="00407C04" w:rsidRPr="0028200C">
            <w:rPr>
              <w:rFonts w:ascii="Arial" w:eastAsia="Times New Roman" w:hAnsi="Arial" w:cs="Arial"/>
              <w:color w:val="000000"/>
              <w:sz w:val="20"/>
              <w:szCs w:val="20"/>
              <w:lang w:eastAsia="pt-BR"/>
            </w:rPr>
            <w:t>ISSN:</w:t>
          </w:r>
          <w:r w:rsidR="00EC3B34" w:rsidRPr="0028200C">
            <w:rPr>
              <w:rFonts w:ascii="Arial" w:eastAsia="Times New Roman" w:hAnsi="Arial" w:cs="Arial"/>
              <w:color w:val="000000"/>
              <w:sz w:val="20"/>
              <w:szCs w:val="20"/>
              <w:lang w:eastAsia="pt-BR"/>
            </w:rPr>
            <w:t xml:space="preserve"> </w:t>
          </w:r>
          <w:r w:rsidR="00407C04" w:rsidRPr="0028200C">
            <w:rPr>
              <w:rFonts w:ascii="Arial" w:eastAsia="Times New Roman" w:hAnsi="Arial" w:cs="Arial"/>
              <w:color w:val="000000"/>
              <w:sz w:val="20"/>
              <w:szCs w:val="20"/>
              <w:lang w:eastAsia="pt-BR"/>
            </w:rPr>
            <w:t>2594-7036</w:t>
          </w:r>
        </w:p>
      </w:tc>
    </w:tr>
  </w:tbl>
  <w:p w14:paraId="464E0DA1" w14:textId="77777777" w:rsidR="00A745B7" w:rsidRPr="0028200C" w:rsidRDefault="00A745B7" w:rsidP="0028200C">
    <w:pPr>
      <w:pStyle w:val="Rodap"/>
      <w:spacing w:line="257"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BC86" w14:textId="77777777" w:rsidR="00B16612" w:rsidRDefault="00B16612" w:rsidP="00AE7FF5">
      <w:pPr>
        <w:spacing w:after="0" w:line="240" w:lineRule="auto"/>
      </w:pPr>
      <w:r>
        <w:separator/>
      </w:r>
    </w:p>
  </w:footnote>
  <w:footnote w:type="continuationSeparator" w:id="0">
    <w:p w14:paraId="7A2B5FE5" w14:textId="77777777" w:rsidR="00B16612" w:rsidRDefault="00B16612" w:rsidP="00AE7FF5">
      <w:pPr>
        <w:spacing w:after="0" w:line="240" w:lineRule="auto"/>
      </w:pPr>
      <w:r>
        <w:continuationSeparator/>
      </w:r>
    </w:p>
  </w:footnote>
  <w:footnote w:id="1">
    <w:p w14:paraId="62CC2227" w14:textId="125A5385" w:rsidR="00847A03" w:rsidRPr="002B7981" w:rsidRDefault="00847A03" w:rsidP="00A159BC">
      <w:pPr>
        <w:pStyle w:val="Footnote"/>
        <w:jc w:val="both"/>
        <w:rPr>
          <w:rFonts w:ascii="Arial" w:hAnsi="Arial" w:cs="Arial"/>
        </w:rPr>
      </w:pPr>
      <w:bookmarkStart w:id="0" w:name="_Hlk213225320"/>
      <w:bookmarkEnd w:id="0"/>
      <w:r w:rsidRPr="002B7981">
        <w:rPr>
          <w:rStyle w:val="Refdenotaderodap"/>
          <w:rFonts w:ascii="Arial" w:hAnsi="Arial" w:cs="Arial"/>
        </w:rPr>
        <w:footnoteRef/>
      </w:r>
      <w:r w:rsidRPr="002B7981">
        <w:rPr>
          <w:rFonts w:ascii="Arial" w:hAnsi="Arial" w:cs="Arial"/>
        </w:rPr>
        <w:t xml:space="preserve"> </w:t>
      </w:r>
      <w:r w:rsidR="00D36927" w:rsidRPr="00D36927">
        <w:rPr>
          <w:rFonts w:ascii="Arial" w:hAnsi="Arial" w:cs="Arial"/>
        </w:rPr>
        <w:t>Titulación e institución formadora. Vínculo institucional (incluir cargo/función, departamento, además del nombre de la institución. Ejemplo: Profesor Asociado I del área de Medicina del Departamento de Pediatría de la Facultad de Medicina de la Universidad Tal). Ciudad, estado y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7839D4BD" wp14:editId="5DA34960">
            <wp:extent cx="120650" cy="120650"/>
            <wp:effectExtent l="0" t="0" r="0" b="0"/>
            <wp:docPr id="993062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F5453F" w:rsidRPr="002B7981">
          <w:rPr>
            <w:rStyle w:val="Hyperlink"/>
            <w:rFonts w:ascii="Arial" w:hAnsi="Arial" w:cs="Arial"/>
            <w:shd w:val="clear" w:color="auto" w:fill="FFFFFF"/>
          </w:rPr>
          <w:t>fulanadetal@ifto.edu.br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5C42C54F" wp14:editId="089854F3">
            <wp:extent cx="123825" cy="123825"/>
            <wp:effectExtent l="0" t="0" r="9525" b="9525"/>
            <wp:docPr id="14892396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56FF9B4F" wp14:editId="26F605E9">
            <wp:extent cx="120549" cy="122400"/>
            <wp:effectExtent l="0" t="0" r="0" b="0"/>
            <wp:docPr id="869497368"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6" w:history="1">
        <w:r w:rsidR="00F5453F"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2">
    <w:p w14:paraId="4C471AFE" w14:textId="46756C3D" w:rsidR="00847A03" w:rsidRPr="002B7981" w:rsidRDefault="00847A03"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DC3E2F" w:rsidRPr="00DC3E2F">
        <w:rPr>
          <w:rFonts w:ascii="Arial" w:hAnsi="Arial" w:cs="Arial"/>
        </w:rPr>
        <w:t>Titulación e institución formadora. Vínculo institucional (incluir cargo/función, departamento, además del nombre de la institución. Se deben incluir hasta tres niveles. Ejemplo: Profesor de Historia de la Educación Básica, Técnica y Tecnológica del Departamento Tal del Campus Fulano, del Instituto Federal Tal). Ciudad, estado y país</w:t>
      </w:r>
      <w:r w:rsidR="00F5453F" w:rsidRPr="002B7981">
        <w:rPr>
          <w:rFonts w:ascii="Arial" w:hAnsi="Arial" w:cs="Arial"/>
        </w:rPr>
        <w:t>.</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091689F0" wp14:editId="40B66386">
            <wp:extent cx="120650" cy="120650"/>
            <wp:effectExtent l="0" t="0" r="0" b="0"/>
            <wp:docPr id="65091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7" w:history="1">
        <w:r w:rsidR="002F6D4F" w:rsidRPr="0017781C">
          <w:rPr>
            <w:rStyle w:val="Hyperlink"/>
            <w:rFonts w:ascii="Arial" w:hAnsi="Arial" w:cs="Arial"/>
            <w:shd w:val="clear" w:color="auto" w:fill="FFFFFF"/>
          </w:rPr>
          <w:t>fulanodetal@ifto.edu.br</w:t>
        </w:r>
      </w:hyperlink>
      <w:r w:rsidR="009F0D9C">
        <w:t xml:space="preserve"> </w:t>
      </w:r>
      <w:r w:rsidR="00F5453F" w:rsidRPr="002B7981">
        <w:rPr>
          <w:rFonts w:ascii="Arial" w:hAnsi="Arial" w:cs="Arial"/>
          <w:noProof/>
        </w:rPr>
        <w:drawing>
          <wp:inline distT="0" distB="0" distL="0" distR="0" wp14:anchorId="3014F362" wp14:editId="2EC9B910">
            <wp:extent cx="123825" cy="123825"/>
            <wp:effectExtent l="0" t="0" r="9525" b="9525"/>
            <wp:docPr id="434508583"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8"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0BCD7913" wp14:editId="64AA94B5">
            <wp:extent cx="120549" cy="122400"/>
            <wp:effectExtent l="0" t="0" r="0" b="0"/>
            <wp:docPr id="36447454"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9" w:history="1">
        <w:r w:rsidR="00870786"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3">
    <w:p w14:paraId="5EE36088" w14:textId="199455BF" w:rsidR="008B6FCD" w:rsidRPr="002B7981" w:rsidRDefault="008B6FCD"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1A3B8B" w:rsidRPr="001A3B8B">
        <w:rPr>
          <w:rFonts w:ascii="Arial" w:hAnsi="Arial" w:cs="Arial"/>
        </w:rPr>
        <w:t>Titulación e institución formadora. Vínculo (incluir cargo/función, departamento, además del nombre de la institución. Ejemplo: Profesora de Pedagogía de la Educación Básica, Técnica y Tecnológica del Departamento Tal del Campus Fulano, del Instituto Federal Tal). Ciudad, estado y país</w:t>
      </w:r>
      <w:r w:rsidR="00CA1561" w:rsidRPr="002B7981">
        <w:rPr>
          <w:rFonts w:ascii="Arial" w:hAnsi="Arial" w:cs="Arial"/>
        </w:rPr>
        <w:t>.</w:t>
      </w:r>
      <w:r w:rsidR="00856820" w:rsidRPr="002B7981">
        <w:rPr>
          <w:rFonts w:ascii="Arial" w:hAnsi="Arial" w:cs="Arial"/>
          <w:shd w:val="clear" w:color="auto" w:fill="FFFFFF"/>
        </w:rPr>
        <w:t xml:space="preserve"> </w:t>
      </w:r>
      <w:r w:rsidR="00856820" w:rsidRPr="002B7981">
        <w:rPr>
          <w:rFonts w:ascii="Arial" w:hAnsi="Arial" w:cs="Arial"/>
          <w:noProof/>
        </w:rPr>
        <w:drawing>
          <wp:inline distT="0" distB="0" distL="0" distR="0" wp14:anchorId="50E088AE" wp14:editId="50E863A9">
            <wp:extent cx="120650" cy="120650"/>
            <wp:effectExtent l="0" t="0" r="0" b="0"/>
            <wp:docPr id="6613132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10" w:history="1">
        <w:r w:rsidR="00856820" w:rsidRPr="002B7981">
          <w:rPr>
            <w:rStyle w:val="Hyperlink"/>
            <w:rFonts w:ascii="Arial" w:hAnsi="Arial" w:cs="Arial"/>
            <w:shd w:val="clear" w:color="auto" w:fill="FFFFFF"/>
          </w:rPr>
          <w:t>fulanadetal@ifto.edu.br</w:t>
        </w:r>
      </w:hyperlink>
      <w:r w:rsidR="00856820" w:rsidRPr="002B7981">
        <w:rPr>
          <w:rFonts w:ascii="Arial" w:hAnsi="Arial" w:cs="Arial"/>
        </w:rPr>
        <w:t xml:space="preserve"> </w:t>
      </w:r>
      <w:r w:rsidR="00856820" w:rsidRPr="002B7981">
        <w:rPr>
          <w:rFonts w:ascii="Arial" w:hAnsi="Arial" w:cs="Arial"/>
          <w:noProof/>
        </w:rPr>
        <w:drawing>
          <wp:inline distT="0" distB="0" distL="0" distR="0" wp14:anchorId="7E442C2C" wp14:editId="185F95C3">
            <wp:extent cx="123825" cy="123825"/>
            <wp:effectExtent l="0" t="0" r="9525" b="9525"/>
            <wp:docPr id="119234694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11" w:history="1">
        <w:r w:rsidR="00856820" w:rsidRPr="002B7981">
          <w:rPr>
            <w:rStyle w:val="Hyperlink"/>
            <w:rFonts w:ascii="Arial" w:hAnsi="Arial" w:cs="Arial"/>
            <w:shd w:val="clear" w:color="auto" w:fill="FFFFFF"/>
          </w:rPr>
          <w:t>https://orcid.org/0000-0000-0000-0000</w:t>
        </w:r>
      </w:hyperlink>
      <w:r w:rsidR="00856820" w:rsidRPr="002B7981">
        <w:rPr>
          <w:rStyle w:val="Hyperlink"/>
          <w:rFonts w:ascii="Arial" w:hAnsi="Arial" w:cs="Arial"/>
          <w:u w:val="none"/>
          <w:shd w:val="clear" w:color="auto" w:fill="FFFFFF"/>
        </w:rPr>
        <w:t xml:space="preserve"> </w:t>
      </w:r>
      <w:r w:rsidR="00856820" w:rsidRPr="002B7981">
        <w:rPr>
          <w:rFonts w:ascii="Arial" w:hAnsi="Arial" w:cs="Arial"/>
          <w:noProof/>
        </w:rPr>
        <w:drawing>
          <wp:inline distT="0" distB="0" distL="0" distR="0" wp14:anchorId="26012465" wp14:editId="14DE0645">
            <wp:extent cx="120549" cy="122400"/>
            <wp:effectExtent l="0" t="0" r="0" b="0"/>
            <wp:docPr id="153912399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12" w:history="1">
        <w:r w:rsidR="00870786" w:rsidRPr="00870786">
          <w:rPr>
            <w:rStyle w:val="Hyperlink"/>
            <w:rFonts w:ascii="Arial" w:hAnsi="Arial" w:cs="Arial"/>
            <w:shd w:val="clear" w:color="auto" w:fill="FFFFFF"/>
          </w:rPr>
          <w:t>http://lattes.cnpq.br/0000000000000000</w:t>
        </w:r>
      </w:hyperlink>
      <w:r w:rsidR="00856820" w:rsidRPr="002B7981">
        <w:rPr>
          <w:rFonts w:ascii="Arial" w:hAnsi="Arial" w:cs="Arial"/>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59AD7FA0">
              <wp:simplePos x="0" y="0"/>
              <wp:positionH relativeFrom="column">
                <wp:posOffset>-89535</wp:posOffset>
              </wp:positionH>
              <wp:positionV relativeFrom="paragraph">
                <wp:posOffset>762000</wp:posOffset>
              </wp:positionV>
              <wp:extent cx="170688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706880" cy="304800"/>
                      </a:xfrm>
                      <a:prstGeom prst="rect">
                        <a:avLst/>
                      </a:prstGeom>
                      <a:noFill/>
                      <a:ln w="6350">
                        <a:noFill/>
                      </a:ln>
                    </wps:spPr>
                    <wps:txbx>
                      <w:txbxContent>
                        <w:p w14:paraId="6D2CC932" w14:textId="12A1E56A" w:rsidR="00A75A5B" w:rsidRPr="0028200C" w:rsidRDefault="009E4537" w:rsidP="00AF0345">
                          <w:pPr>
                            <w:shd w:val="clear" w:color="auto" w:fill="E7E6E6" w:themeFill="background2"/>
                            <w:rPr>
                              <w:rFonts w:ascii="Arial" w:hAnsi="Arial" w:cs="Arial"/>
                              <w:b/>
                              <w:bCs/>
                              <w:color w:val="AEAAAA" w:themeColor="background2" w:themeShade="BF"/>
                              <w:sz w:val="24"/>
                              <w:szCs w:val="24"/>
                            </w:rPr>
                          </w:pPr>
                          <w:r>
                            <w:rPr>
                              <w:rFonts w:ascii="Arial" w:eastAsia="Arial" w:hAnsi="Arial" w:cs="Arial"/>
                              <w:b/>
                              <w:color w:val="AEAAAA"/>
                              <w:sz w:val="24"/>
                            </w:rPr>
                            <w:t>Nota Técnica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05pt;margin-top:60pt;width:134.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" filled="f" stroked="f" strokeweight=".5pt">
              <v:textbox>
                <w:txbxContent>
                  <w:p w14:paraId="6D2CC932" w14:textId="12A1E56A" w:rsidR="00A75A5B" w:rsidRPr="0028200C" w:rsidRDefault="009E4537" w:rsidP="00AF0345">
                    <w:pPr>
                      <w:shd w:val="clear" w:color="auto" w:fill="E7E6E6" w:themeFill="background2"/>
                      <w:rPr>
                        <w:rFonts w:ascii="Arial" w:hAnsi="Arial" w:cs="Arial"/>
                        <w:b/>
                        <w:bCs/>
                        <w:color w:val="AEAAAA" w:themeColor="background2" w:themeShade="BF"/>
                        <w:sz w:val="24"/>
                        <w:szCs w:val="24"/>
                      </w:rPr>
                    </w:pPr>
                    <w:r>
                      <w:rPr>
                        <w:rFonts w:ascii="Arial" w:eastAsia="Arial" w:hAnsi="Arial" w:cs="Arial"/>
                        <w:b/>
                        <w:color w:val="AEAAAA"/>
                        <w:sz w:val="24"/>
                      </w:rPr>
                      <w:t>Nota Técnica</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0213BB8">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612A"/>
    <w:rsid w:val="0003746F"/>
    <w:rsid w:val="00037F1D"/>
    <w:rsid w:val="000443A4"/>
    <w:rsid w:val="000456A4"/>
    <w:rsid w:val="000464C9"/>
    <w:rsid w:val="0004715C"/>
    <w:rsid w:val="00054141"/>
    <w:rsid w:val="00060E2A"/>
    <w:rsid w:val="000633D1"/>
    <w:rsid w:val="000671C0"/>
    <w:rsid w:val="000673F4"/>
    <w:rsid w:val="00070735"/>
    <w:rsid w:val="000740E1"/>
    <w:rsid w:val="000833EB"/>
    <w:rsid w:val="00086EAD"/>
    <w:rsid w:val="00096A2B"/>
    <w:rsid w:val="000A20B6"/>
    <w:rsid w:val="000A5880"/>
    <w:rsid w:val="000B4481"/>
    <w:rsid w:val="000C0F2D"/>
    <w:rsid w:val="000C3B33"/>
    <w:rsid w:val="000C7D93"/>
    <w:rsid w:val="000D2B6A"/>
    <w:rsid w:val="000E60BF"/>
    <w:rsid w:val="000F4BA9"/>
    <w:rsid w:val="000F751C"/>
    <w:rsid w:val="0010150F"/>
    <w:rsid w:val="00104AE6"/>
    <w:rsid w:val="00106081"/>
    <w:rsid w:val="00106A20"/>
    <w:rsid w:val="001201B6"/>
    <w:rsid w:val="00121CD8"/>
    <w:rsid w:val="00131247"/>
    <w:rsid w:val="001329C0"/>
    <w:rsid w:val="00133667"/>
    <w:rsid w:val="00137764"/>
    <w:rsid w:val="00145639"/>
    <w:rsid w:val="00145A82"/>
    <w:rsid w:val="0014683D"/>
    <w:rsid w:val="0016724B"/>
    <w:rsid w:val="00171BA6"/>
    <w:rsid w:val="00173AE9"/>
    <w:rsid w:val="00173D06"/>
    <w:rsid w:val="00174233"/>
    <w:rsid w:val="00176174"/>
    <w:rsid w:val="00187E60"/>
    <w:rsid w:val="00190B81"/>
    <w:rsid w:val="00192521"/>
    <w:rsid w:val="001A3B8B"/>
    <w:rsid w:val="001B71DF"/>
    <w:rsid w:val="001C01C5"/>
    <w:rsid w:val="001C1C19"/>
    <w:rsid w:val="001D208E"/>
    <w:rsid w:val="001D4F8D"/>
    <w:rsid w:val="001D78FD"/>
    <w:rsid w:val="001E1D6A"/>
    <w:rsid w:val="001E2000"/>
    <w:rsid w:val="001F423B"/>
    <w:rsid w:val="001F5E93"/>
    <w:rsid w:val="002016AA"/>
    <w:rsid w:val="00202F87"/>
    <w:rsid w:val="0021235E"/>
    <w:rsid w:val="0021764D"/>
    <w:rsid w:val="0022158C"/>
    <w:rsid w:val="002269BC"/>
    <w:rsid w:val="0023521D"/>
    <w:rsid w:val="00235D01"/>
    <w:rsid w:val="00240392"/>
    <w:rsid w:val="00242A24"/>
    <w:rsid w:val="002437B8"/>
    <w:rsid w:val="00250145"/>
    <w:rsid w:val="0025206B"/>
    <w:rsid w:val="00262D30"/>
    <w:rsid w:val="00275A66"/>
    <w:rsid w:val="00277997"/>
    <w:rsid w:val="0028200C"/>
    <w:rsid w:val="002A1C6F"/>
    <w:rsid w:val="002B5196"/>
    <w:rsid w:val="002B7981"/>
    <w:rsid w:val="002C1ACF"/>
    <w:rsid w:val="002D0E30"/>
    <w:rsid w:val="002D21CC"/>
    <w:rsid w:val="002D5963"/>
    <w:rsid w:val="002E4419"/>
    <w:rsid w:val="002E6AAB"/>
    <w:rsid w:val="002F4D5E"/>
    <w:rsid w:val="002F6D4F"/>
    <w:rsid w:val="002F758B"/>
    <w:rsid w:val="002F7DDD"/>
    <w:rsid w:val="00303097"/>
    <w:rsid w:val="00306CA8"/>
    <w:rsid w:val="003136FD"/>
    <w:rsid w:val="00314594"/>
    <w:rsid w:val="003211BB"/>
    <w:rsid w:val="003245A3"/>
    <w:rsid w:val="00324ACC"/>
    <w:rsid w:val="00327094"/>
    <w:rsid w:val="00336F4D"/>
    <w:rsid w:val="0034120B"/>
    <w:rsid w:val="00345612"/>
    <w:rsid w:val="0035302E"/>
    <w:rsid w:val="00353A97"/>
    <w:rsid w:val="00361467"/>
    <w:rsid w:val="00377061"/>
    <w:rsid w:val="0038001F"/>
    <w:rsid w:val="00380F5C"/>
    <w:rsid w:val="00383C62"/>
    <w:rsid w:val="003854B6"/>
    <w:rsid w:val="0039124B"/>
    <w:rsid w:val="00397CBC"/>
    <w:rsid w:val="003B2D49"/>
    <w:rsid w:val="003B3C18"/>
    <w:rsid w:val="003B782E"/>
    <w:rsid w:val="003C6269"/>
    <w:rsid w:val="003C626F"/>
    <w:rsid w:val="003C6741"/>
    <w:rsid w:val="003D100B"/>
    <w:rsid w:val="003E00D5"/>
    <w:rsid w:val="003E378F"/>
    <w:rsid w:val="003E7EF6"/>
    <w:rsid w:val="0040082D"/>
    <w:rsid w:val="00405BCC"/>
    <w:rsid w:val="00407C04"/>
    <w:rsid w:val="00407CD7"/>
    <w:rsid w:val="00413294"/>
    <w:rsid w:val="00413B8F"/>
    <w:rsid w:val="004173AC"/>
    <w:rsid w:val="00420AA2"/>
    <w:rsid w:val="00424804"/>
    <w:rsid w:val="004364F9"/>
    <w:rsid w:val="00441EE4"/>
    <w:rsid w:val="00444D69"/>
    <w:rsid w:val="00453C73"/>
    <w:rsid w:val="004559DC"/>
    <w:rsid w:val="004651A6"/>
    <w:rsid w:val="00465AA3"/>
    <w:rsid w:val="0047087C"/>
    <w:rsid w:val="00480529"/>
    <w:rsid w:val="0048162C"/>
    <w:rsid w:val="00496050"/>
    <w:rsid w:val="004B49B6"/>
    <w:rsid w:val="004B7BC4"/>
    <w:rsid w:val="004C1301"/>
    <w:rsid w:val="004C379F"/>
    <w:rsid w:val="004C3950"/>
    <w:rsid w:val="004C6775"/>
    <w:rsid w:val="004C6B42"/>
    <w:rsid w:val="004C6F2D"/>
    <w:rsid w:val="004C773B"/>
    <w:rsid w:val="004D03F7"/>
    <w:rsid w:val="004D79E3"/>
    <w:rsid w:val="004E2634"/>
    <w:rsid w:val="004F1A0A"/>
    <w:rsid w:val="004F30E5"/>
    <w:rsid w:val="004F50A5"/>
    <w:rsid w:val="00507CFD"/>
    <w:rsid w:val="0051341E"/>
    <w:rsid w:val="00513D25"/>
    <w:rsid w:val="0051662B"/>
    <w:rsid w:val="0052207E"/>
    <w:rsid w:val="00525061"/>
    <w:rsid w:val="005276C4"/>
    <w:rsid w:val="005276EE"/>
    <w:rsid w:val="005309F8"/>
    <w:rsid w:val="0053629C"/>
    <w:rsid w:val="00540B11"/>
    <w:rsid w:val="00541053"/>
    <w:rsid w:val="005459D2"/>
    <w:rsid w:val="005815C6"/>
    <w:rsid w:val="005833FE"/>
    <w:rsid w:val="005837A4"/>
    <w:rsid w:val="00585367"/>
    <w:rsid w:val="00595AD3"/>
    <w:rsid w:val="005A0D2E"/>
    <w:rsid w:val="005A4E18"/>
    <w:rsid w:val="005A7DFE"/>
    <w:rsid w:val="005B29F3"/>
    <w:rsid w:val="005C2BBA"/>
    <w:rsid w:val="005D48FB"/>
    <w:rsid w:val="005D4FDF"/>
    <w:rsid w:val="005E5FFE"/>
    <w:rsid w:val="005E7F6F"/>
    <w:rsid w:val="005F24D1"/>
    <w:rsid w:val="005F5539"/>
    <w:rsid w:val="005F6D88"/>
    <w:rsid w:val="006134BD"/>
    <w:rsid w:val="00613834"/>
    <w:rsid w:val="00622829"/>
    <w:rsid w:val="00623C1E"/>
    <w:rsid w:val="00631902"/>
    <w:rsid w:val="00637286"/>
    <w:rsid w:val="006375B7"/>
    <w:rsid w:val="00640626"/>
    <w:rsid w:val="00640A55"/>
    <w:rsid w:val="006429E6"/>
    <w:rsid w:val="006455CC"/>
    <w:rsid w:val="00645CD4"/>
    <w:rsid w:val="00660959"/>
    <w:rsid w:val="0066375A"/>
    <w:rsid w:val="00666F10"/>
    <w:rsid w:val="00672809"/>
    <w:rsid w:val="00680E3C"/>
    <w:rsid w:val="00682387"/>
    <w:rsid w:val="00683AC4"/>
    <w:rsid w:val="00684ADA"/>
    <w:rsid w:val="00686E22"/>
    <w:rsid w:val="00687FB5"/>
    <w:rsid w:val="006914E1"/>
    <w:rsid w:val="006A246F"/>
    <w:rsid w:val="006A25A7"/>
    <w:rsid w:val="006A3F74"/>
    <w:rsid w:val="006A4117"/>
    <w:rsid w:val="006A4D3C"/>
    <w:rsid w:val="006B4274"/>
    <w:rsid w:val="006D21AC"/>
    <w:rsid w:val="006D344F"/>
    <w:rsid w:val="006E23C4"/>
    <w:rsid w:val="006E31BC"/>
    <w:rsid w:val="006E3C5E"/>
    <w:rsid w:val="00706E01"/>
    <w:rsid w:val="007126E8"/>
    <w:rsid w:val="007138D6"/>
    <w:rsid w:val="00714181"/>
    <w:rsid w:val="007165E4"/>
    <w:rsid w:val="00716A22"/>
    <w:rsid w:val="00717612"/>
    <w:rsid w:val="007357C4"/>
    <w:rsid w:val="00735E74"/>
    <w:rsid w:val="0074674E"/>
    <w:rsid w:val="007575C0"/>
    <w:rsid w:val="00770C79"/>
    <w:rsid w:val="00772199"/>
    <w:rsid w:val="00776F52"/>
    <w:rsid w:val="00780D58"/>
    <w:rsid w:val="00783055"/>
    <w:rsid w:val="00785709"/>
    <w:rsid w:val="007864B8"/>
    <w:rsid w:val="00790144"/>
    <w:rsid w:val="007909D2"/>
    <w:rsid w:val="00792E05"/>
    <w:rsid w:val="00796564"/>
    <w:rsid w:val="007A216D"/>
    <w:rsid w:val="007A2DFA"/>
    <w:rsid w:val="007B1828"/>
    <w:rsid w:val="007B3484"/>
    <w:rsid w:val="007B3EFD"/>
    <w:rsid w:val="007D4083"/>
    <w:rsid w:val="007D6BD4"/>
    <w:rsid w:val="007E0A5A"/>
    <w:rsid w:val="007F6571"/>
    <w:rsid w:val="007F6F15"/>
    <w:rsid w:val="007F7AD7"/>
    <w:rsid w:val="00800741"/>
    <w:rsid w:val="00802D7A"/>
    <w:rsid w:val="00811B20"/>
    <w:rsid w:val="0081327A"/>
    <w:rsid w:val="0082005E"/>
    <w:rsid w:val="00823929"/>
    <w:rsid w:val="00823B40"/>
    <w:rsid w:val="00831794"/>
    <w:rsid w:val="00834F14"/>
    <w:rsid w:val="008476E8"/>
    <w:rsid w:val="00847A03"/>
    <w:rsid w:val="008536B3"/>
    <w:rsid w:val="00856820"/>
    <w:rsid w:val="008652C6"/>
    <w:rsid w:val="00870786"/>
    <w:rsid w:val="008809C6"/>
    <w:rsid w:val="00892390"/>
    <w:rsid w:val="008A3D8D"/>
    <w:rsid w:val="008B065E"/>
    <w:rsid w:val="008B467E"/>
    <w:rsid w:val="008B6FCD"/>
    <w:rsid w:val="008C1034"/>
    <w:rsid w:val="008C5FDD"/>
    <w:rsid w:val="008C6B4C"/>
    <w:rsid w:val="008C6C68"/>
    <w:rsid w:val="008D52A3"/>
    <w:rsid w:val="008E3E50"/>
    <w:rsid w:val="008F3701"/>
    <w:rsid w:val="008F50C1"/>
    <w:rsid w:val="009027E9"/>
    <w:rsid w:val="009070A6"/>
    <w:rsid w:val="00911D90"/>
    <w:rsid w:val="0091554F"/>
    <w:rsid w:val="0092218A"/>
    <w:rsid w:val="00923A68"/>
    <w:rsid w:val="0093021F"/>
    <w:rsid w:val="00932818"/>
    <w:rsid w:val="00932AA9"/>
    <w:rsid w:val="00935CC2"/>
    <w:rsid w:val="00941FA1"/>
    <w:rsid w:val="009745EA"/>
    <w:rsid w:val="009774CC"/>
    <w:rsid w:val="009779C7"/>
    <w:rsid w:val="009842E1"/>
    <w:rsid w:val="00991C5C"/>
    <w:rsid w:val="009A18B0"/>
    <w:rsid w:val="009A52B6"/>
    <w:rsid w:val="009B0B20"/>
    <w:rsid w:val="009B0FF8"/>
    <w:rsid w:val="009B4BCD"/>
    <w:rsid w:val="009B5C70"/>
    <w:rsid w:val="009B7B09"/>
    <w:rsid w:val="009C6FD0"/>
    <w:rsid w:val="009D28B9"/>
    <w:rsid w:val="009E0C20"/>
    <w:rsid w:val="009E391A"/>
    <w:rsid w:val="009E408F"/>
    <w:rsid w:val="009E43C7"/>
    <w:rsid w:val="009E4537"/>
    <w:rsid w:val="009F0D9C"/>
    <w:rsid w:val="009F7FBA"/>
    <w:rsid w:val="00A01B10"/>
    <w:rsid w:val="00A01C03"/>
    <w:rsid w:val="00A01C32"/>
    <w:rsid w:val="00A02240"/>
    <w:rsid w:val="00A0231D"/>
    <w:rsid w:val="00A12F08"/>
    <w:rsid w:val="00A159BC"/>
    <w:rsid w:val="00A25815"/>
    <w:rsid w:val="00A27E61"/>
    <w:rsid w:val="00A30B2E"/>
    <w:rsid w:val="00A312A8"/>
    <w:rsid w:val="00A320BA"/>
    <w:rsid w:val="00A329E8"/>
    <w:rsid w:val="00A33D9B"/>
    <w:rsid w:val="00A37847"/>
    <w:rsid w:val="00A43FE2"/>
    <w:rsid w:val="00A50765"/>
    <w:rsid w:val="00A517FA"/>
    <w:rsid w:val="00A5332E"/>
    <w:rsid w:val="00A615ED"/>
    <w:rsid w:val="00A724B4"/>
    <w:rsid w:val="00A743B1"/>
    <w:rsid w:val="00A745B7"/>
    <w:rsid w:val="00A75A5B"/>
    <w:rsid w:val="00A7779B"/>
    <w:rsid w:val="00A81AD8"/>
    <w:rsid w:val="00A81D3F"/>
    <w:rsid w:val="00A8285C"/>
    <w:rsid w:val="00A86536"/>
    <w:rsid w:val="00A868BD"/>
    <w:rsid w:val="00A87CC0"/>
    <w:rsid w:val="00A9411A"/>
    <w:rsid w:val="00A977F7"/>
    <w:rsid w:val="00AC5E89"/>
    <w:rsid w:val="00AD1DAC"/>
    <w:rsid w:val="00AD6256"/>
    <w:rsid w:val="00AE1F50"/>
    <w:rsid w:val="00AE24FF"/>
    <w:rsid w:val="00AE3298"/>
    <w:rsid w:val="00AE3510"/>
    <w:rsid w:val="00AE5B65"/>
    <w:rsid w:val="00AE7FF5"/>
    <w:rsid w:val="00AF0345"/>
    <w:rsid w:val="00AF6808"/>
    <w:rsid w:val="00AF73A9"/>
    <w:rsid w:val="00B0198A"/>
    <w:rsid w:val="00B059D6"/>
    <w:rsid w:val="00B10B22"/>
    <w:rsid w:val="00B16612"/>
    <w:rsid w:val="00B17E47"/>
    <w:rsid w:val="00B20D7A"/>
    <w:rsid w:val="00B31FE1"/>
    <w:rsid w:val="00B400B7"/>
    <w:rsid w:val="00B44BEB"/>
    <w:rsid w:val="00B47260"/>
    <w:rsid w:val="00B47F67"/>
    <w:rsid w:val="00B544FB"/>
    <w:rsid w:val="00B6238B"/>
    <w:rsid w:val="00B63120"/>
    <w:rsid w:val="00B670DF"/>
    <w:rsid w:val="00B77E0C"/>
    <w:rsid w:val="00B82580"/>
    <w:rsid w:val="00B833BB"/>
    <w:rsid w:val="00B83C2B"/>
    <w:rsid w:val="00B9681A"/>
    <w:rsid w:val="00B97A26"/>
    <w:rsid w:val="00BA2876"/>
    <w:rsid w:val="00BA2D77"/>
    <w:rsid w:val="00BA3A82"/>
    <w:rsid w:val="00BA4148"/>
    <w:rsid w:val="00BC10D1"/>
    <w:rsid w:val="00BC3306"/>
    <w:rsid w:val="00BC5BA6"/>
    <w:rsid w:val="00BC6A54"/>
    <w:rsid w:val="00BE2178"/>
    <w:rsid w:val="00BF24D2"/>
    <w:rsid w:val="00BF5FEC"/>
    <w:rsid w:val="00C01F98"/>
    <w:rsid w:val="00C162D5"/>
    <w:rsid w:val="00C239AF"/>
    <w:rsid w:val="00C24768"/>
    <w:rsid w:val="00C26A28"/>
    <w:rsid w:val="00C37725"/>
    <w:rsid w:val="00C37811"/>
    <w:rsid w:val="00C405D4"/>
    <w:rsid w:val="00C42A90"/>
    <w:rsid w:val="00C45E0E"/>
    <w:rsid w:val="00C53797"/>
    <w:rsid w:val="00C53854"/>
    <w:rsid w:val="00C62FB6"/>
    <w:rsid w:val="00C70667"/>
    <w:rsid w:val="00C7298F"/>
    <w:rsid w:val="00C74033"/>
    <w:rsid w:val="00C74724"/>
    <w:rsid w:val="00C74967"/>
    <w:rsid w:val="00C74C7F"/>
    <w:rsid w:val="00C755D8"/>
    <w:rsid w:val="00C958B3"/>
    <w:rsid w:val="00C95CB8"/>
    <w:rsid w:val="00CA0F67"/>
    <w:rsid w:val="00CA1561"/>
    <w:rsid w:val="00CA4C3F"/>
    <w:rsid w:val="00CB2554"/>
    <w:rsid w:val="00CB5045"/>
    <w:rsid w:val="00CB6792"/>
    <w:rsid w:val="00CB6E36"/>
    <w:rsid w:val="00CC02C1"/>
    <w:rsid w:val="00CD07C6"/>
    <w:rsid w:val="00CD1405"/>
    <w:rsid w:val="00CD20DE"/>
    <w:rsid w:val="00CE44A5"/>
    <w:rsid w:val="00CE5081"/>
    <w:rsid w:val="00CF646F"/>
    <w:rsid w:val="00D0325D"/>
    <w:rsid w:val="00D07288"/>
    <w:rsid w:val="00D1461C"/>
    <w:rsid w:val="00D2453E"/>
    <w:rsid w:val="00D24987"/>
    <w:rsid w:val="00D304DD"/>
    <w:rsid w:val="00D36927"/>
    <w:rsid w:val="00D40013"/>
    <w:rsid w:val="00D41469"/>
    <w:rsid w:val="00D423DB"/>
    <w:rsid w:val="00D46466"/>
    <w:rsid w:val="00D61E0A"/>
    <w:rsid w:val="00D62712"/>
    <w:rsid w:val="00D66F1D"/>
    <w:rsid w:val="00D67929"/>
    <w:rsid w:val="00D71F12"/>
    <w:rsid w:val="00D80472"/>
    <w:rsid w:val="00D95622"/>
    <w:rsid w:val="00D96086"/>
    <w:rsid w:val="00D97772"/>
    <w:rsid w:val="00D97A00"/>
    <w:rsid w:val="00DA3012"/>
    <w:rsid w:val="00DA65D3"/>
    <w:rsid w:val="00DB7D3B"/>
    <w:rsid w:val="00DC3E2F"/>
    <w:rsid w:val="00DD19C3"/>
    <w:rsid w:val="00DD1C42"/>
    <w:rsid w:val="00DD3D51"/>
    <w:rsid w:val="00DD4F30"/>
    <w:rsid w:val="00DD5498"/>
    <w:rsid w:val="00DD5F21"/>
    <w:rsid w:val="00DE019D"/>
    <w:rsid w:val="00DE52FB"/>
    <w:rsid w:val="00DE60EF"/>
    <w:rsid w:val="00DE7F65"/>
    <w:rsid w:val="00E17F93"/>
    <w:rsid w:val="00E2157F"/>
    <w:rsid w:val="00E22B63"/>
    <w:rsid w:val="00E27442"/>
    <w:rsid w:val="00E30C0A"/>
    <w:rsid w:val="00E30DFB"/>
    <w:rsid w:val="00E312A0"/>
    <w:rsid w:val="00E31AB5"/>
    <w:rsid w:val="00E4495E"/>
    <w:rsid w:val="00E46A9C"/>
    <w:rsid w:val="00E52691"/>
    <w:rsid w:val="00E622D6"/>
    <w:rsid w:val="00E623D4"/>
    <w:rsid w:val="00E6252B"/>
    <w:rsid w:val="00E628DE"/>
    <w:rsid w:val="00E74253"/>
    <w:rsid w:val="00E956D9"/>
    <w:rsid w:val="00E97712"/>
    <w:rsid w:val="00EA0013"/>
    <w:rsid w:val="00EA0888"/>
    <w:rsid w:val="00EA255A"/>
    <w:rsid w:val="00EA5770"/>
    <w:rsid w:val="00EA79C2"/>
    <w:rsid w:val="00EB26B4"/>
    <w:rsid w:val="00EB2E06"/>
    <w:rsid w:val="00EC01D7"/>
    <w:rsid w:val="00EC067A"/>
    <w:rsid w:val="00EC3B34"/>
    <w:rsid w:val="00EC551C"/>
    <w:rsid w:val="00EC7A63"/>
    <w:rsid w:val="00ED07B4"/>
    <w:rsid w:val="00ED1206"/>
    <w:rsid w:val="00ED161B"/>
    <w:rsid w:val="00ED3A83"/>
    <w:rsid w:val="00EE243C"/>
    <w:rsid w:val="00EF2F0A"/>
    <w:rsid w:val="00EF3CC1"/>
    <w:rsid w:val="00EF4753"/>
    <w:rsid w:val="00EF5383"/>
    <w:rsid w:val="00EF7CC2"/>
    <w:rsid w:val="00F00903"/>
    <w:rsid w:val="00F02F52"/>
    <w:rsid w:val="00F132F8"/>
    <w:rsid w:val="00F23BBF"/>
    <w:rsid w:val="00F26BE4"/>
    <w:rsid w:val="00F26DCE"/>
    <w:rsid w:val="00F27747"/>
    <w:rsid w:val="00F333D5"/>
    <w:rsid w:val="00F34CE8"/>
    <w:rsid w:val="00F429EF"/>
    <w:rsid w:val="00F46B89"/>
    <w:rsid w:val="00F5453F"/>
    <w:rsid w:val="00F55664"/>
    <w:rsid w:val="00F56D07"/>
    <w:rsid w:val="00F6034C"/>
    <w:rsid w:val="00F65C8C"/>
    <w:rsid w:val="00F67B88"/>
    <w:rsid w:val="00F73A4A"/>
    <w:rsid w:val="00F75F9E"/>
    <w:rsid w:val="00F87FE6"/>
    <w:rsid w:val="00F913FE"/>
    <w:rsid w:val="00F91A5F"/>
    <w:rsid w:val="00F92B09"/>
    <w:rsid w:val="00F92B2A"/>
    <w:rsid w:val="00FA3640"/>
    <w:rsid w:val="00FA3C6B"/>
    <w:rsid w:val="00FB3ED5"/>
    <w:rsid w:val="00FB6B2D"/>
    <w:rsid w:val="00FD0127"/>
    <w:rsid w:val="00FD4609"/>
    <w:rsid w:val="00FD6706"/>
    <w:rsid w:val="00FE04A0"/>
    <w:rsid w:val="00FE15F6"/>
    <w:rsid w:val="00FE53AD"/>
    <w:rsid w:val="00FE6482"/>
    <w:rsid w:val="00FF163A"/>
    <w:rsid w:val="00FF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image" Target="media/image5.png"/><Relationship Id="rId7" Type="http://schemas.openxmlformats.org/officeDocument/2006/relationships/hyperlink" Target="mailto:fulanodetal@ifto.edu.br" TargetMode="External"/><Relationship Id="rId12" Type="http://schemas.openxmlformats.org/officeDocument/2006/relationships/hyperlink" Target="http://lattes.cnpq.br/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http://lattes.cnpq.br/0000000000000000" TargetMode="External"/><Relationship Id="rId11" Type="http://schemas.openxmlformats.org/officeDocument/2006/relationships/hyperlink" Target="https://orcid.org/0000-0000-0000-0000" TargetMode="External"/><Relationship Id="rId5" Type="http://schemas.openxmlformats.org/officeDocument/2006/relationships/image" Target="media/image6.png"/><Relationship Id="rId10" Type="http://schemas.openxmlformats.org/officeDocument/2006/relationships/hyperlink" Target="mailto:fulanadetal@ifto.edu.br" TargetMode="External"/><Relationship Id="rId4" Type="http://schemas.openxmlformats.org/officeDocument/2006/relationships/hyperlink" Target="https://orcid.org/0000-0000-0000-0000" TargetMode="External"/><Relationship Id="rId9" Type="http://schemas.openxmlformats.org/officeDocument/2006/relationships/hyperlink" Target="http://lattes.cnpq.br/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10930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2026-03-26T12:33:00Z</dcterms:created>
  <dcterms:modified xsi:type="dcterms:W3CDTF">2026-03-26T12:36:00Z</dcterms:modified>
</cp:coreProperties>
</file>