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C14D5" w14:textId="429DACA3" w:rsidR="00C53797" w:rsidRPr="00923A68" w:rsidRDefault="00841BCA" w:rsidP="008B6FCD">
      <w:pPr>
        <w:pStyle w:val="SitioNovoTitulo"/>
        <w:rPr>
          <w:rFonts w:ascii="Arial" w:hAnsi="Arial" w:cs="Arial"/>
          <w:sz w:val="24"/>
          <w:szCs w:val="24"/>
        </w:rPr>
      </w:pPr>
      <w:r w:rsidRPr="00841BCA">
        <w:rPr>
          <w:rFonts w:ascii="Arial" w:hAnsi="Arial" w:cs="Arial"/>
          <w:sz w:val="24"/>
          <w:szCs w:val="24"/>
        </w:rPr>
        <w:t xml:space="preserve">Title of the work in </w:t>
      </w:r>
      <w:r w:rsidR="002B4F82">
        <w:rPr>
          <w:rFonts w:ascii="Arial" w:hAnsi="Arial" w:cs="Arial"/>
          <w:sz w:val="24"/>
          <w:szCs w:val="24"/>
        </w:rPr>
        <w:t>e</w:t>
      </w:r>
      <w:r w:rsidR="000D0247" w:rsidRPr="000D0247">
        <w:rPr>
          <w:rFonts w:ascii="Arial" w:hAnsi="Arial" w:cs="Arial"/>
          <w:sz w:val="24"/>
          <w:szCs w:val="24"/>
        </w:rPr>
        <w:t>nglish</w:t>
      </w:r>
      <w:r w:rsidR="006A4117" w:rsidRPr="00923A68">
        <w:rPr>
          <w:rFonts w:ascii="Arial" w:hAnsi="Arial" w:cs="Arial"/>
          <w:noProof/>
          <w:sz w:val="24"/>
          <w:szCs w:val="24"/>
          <w:lang w:eastAsia="pt-BR"/>
        </w:rPr>
        <w:drawing>
          <wp:anchor distT="0" distB="0" distL="114300" distR="114300" simplePos="0" relativeHeight="251661312" behindDoc="1" locked="0" layoutInCell="1" allowOverlap="1" wp14:anchorId="08F934F2" wp14:editId="324101AF">
            <wp:simplePos x="0" y="0"/>
            <wp:positionH relativeFrom="column">
              <wp:posOffset>0</wp:posOffset>
            </wp:positionH>
            <wp:positionV relativeFrom="paragraph">
              <wp:posOffset>-524510</wp:posOffset>
            </wp:positionV>
            <wp:extent cx="501015" cy="179070"/>
            <wp:effectExtent l="0" t="0" r="0" b="0"/>
            <wp:wrapNone/>
            <wp:docPr id="1665366028" name="Imagem 42">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1665366028" name="Imagem 42">
                      <a:hlinkClick r:id="rId7"/>
                    </pic:cNvPr>
                    <pic:cNvPicPr/>
                  </pic:nvPicPr>
                  <pic:blipFill>
                    <a:blip r:embed="rId8">
                      <a:lum/>
                      <a:alphaModFix/>
                    </a:blip>
                    <a:srcRect/>
                    <a:stretch>
                      <a:fillRect/>
                    </a:stretch>
                  </pic:blipFill>
                  <pic:spPr>
                    <a:xfrm>
                      <a:off x="0" y="0"/>
                      <a:ext cx="501015" cy="179070"/>
                    </a:xfrm>
                    <a:prstGeom prst="rect">
                      <a:avLst/>
                    </a:prstGeom>
                    <a:noFill/>
                    <a:ln>
                      <a:noFill/>
                      <a:prstDash/>
                    </a:ln>
                  </pic:spPr>
                </pic:pic>
              </a:graphicData>
            </a:graphic>
          </wp:anchor>
        </w:drawing>
      </w:r>
      <w:r w:rsidR="006A4117" w:rsidRPr="00923A68">
        <w:rPr>
          <w:rFonts w:ascii="Arial" w:hAnsi="Arial" w:cs="Arial"/>
          <w:noProof/>
          <w:sz w:val="24"/>
          <w:szCs w:val="24"/>
          <w:lang w:eastAsia="pt-BR"/>
        </w:rPr>
        <w:drawing>
          <wp:anchor distT="0" distB="0" distL="114300" distR="114300" simplePos="0" relativeHeight="251660288" behindDoc="0" locked="0" layoutInCell="1" allowOverlap="1" wp14:anchorId="6BC8C595" wp14:editId="60ACAECD">
            <wp:simplePos x="0" y="0"/>
            <wp:positionH relativeFrom="column">
              <wp:posOffset>556260</wp:posOffset>
            </wp:positionH>
            <wp:positionV relativeFrom="paragraph">
              <wp:posOffset>-569839</wp:posOffset>
            </wp:positionV>
            <wp:extent cx="159480" cy="250920"/>
            <wp:effectExtent l="0" t="0" r="0" b="0"/>
            <wp:wrapNone/>
            <wp:docPr id="1500960275" name="Imagem 447691139" descr="Forma&#10;&#10;O conteúdo gerado por IA pode estar incorreto.">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1500960275" name="Imagem 447691139" descr="Forma&#10;&#10;O conteúdo gerado por IA pode estar incorreto.">
                      <a:hlinkClick r:id="rId9"/>
                    </pic:cNvPr>
                    <pic:cNvPicPr/>
                  </pic:nvPicPr>
                  <pic:blipFill>
                    <a:blip r:embed="rId10">
                      <a:lum/>
                      <a:alphaModFix/>
                    </a:blip>
                    <a:srcRect/>
                    <a:stretch>
                      <a:fillRect/>
                    </a:stretch>
                  </pic:blipFill>
                  <pic:spPr>
                    <a:xfrm>
                      <a:off x="0" y="0"/>
                      <a:ext cx="159480" cy="250920"/>
                    </a:xfrm>
                    <a:prstGeom prst="rect">
                      <a:avLst/>
                    </a:prstGeom>
                    <a:noFill/>
                    <a:ln>
                      <a:noFill/>
                      <a:prstDash/>
                    </a:ln>
                  </pic:spPr>
                </pic:pic>
              </a:graphicData>
            </a:graphic>
          </wp:anchor>
        </w:drawing>
      </w:r>
    </w:p>
    <w:p w14:paraId="0E9804F3" w14:textId="03769CC5" w:rsidR="00BF24D2" w:rsidRPr="00923A68" w:rsidRDefault="000145E0" w:rsidP="008B6FCD">
      <w:pPr>
        <w:pStyle w:val="SitioNovoTitulo"/>
        <w:rPr>
          <w:rFonts w:ascii="Arial" w:hAnsi="Arial" w:cs="Arial"/>
          <w:sz w:val="20"/>
          <w:szCs w:val="20"/>
        </w:rPr>
      </w:pPr>
      <w:r w:rsidRPr="00923A68">
        <w:rPr>
          <w:rFonts w:ascii="Arial" w:eastAsia="Times New Roman" w:hAnsi="Arial" w:cs="Arial"/>
          <w:b w:val="0"/>
          <w:bCs/>
          <w:noProof/>
          <w:sz w:val="20"/>
          <w:szCs w:val="20"/>
        </w:rPr>
        <w:drawing>
          <wp:inline distT="0" distB="0" distL="0" distR="0" wp14:anchorId="2E30E4CC" wp14:editId="4476348D">
            <wp:extent cx="220980" cy="195371"/>
            <wp:effectExtent l="0" t="0" r="7620" b="0"/>
            <wp:docPr id="14966733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73306" name="Imagem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219" cy="200003"/>
                    </a:xfrm>
                    <a:prstGeom prst="rect">
                      <a:avLst/>
                    </a:prstGeom>
                  </pic:spPr>
                </pic:pic>
              </a:graphicData>
            </a:graphic>
          </wp:inline>
        </w:drawing>
      </w:r>
      <w:r w:rsidR="00932AA9" w:rsidRPr="00923A68">
        <w:rPr>
          <w:rFonts w:ascii="Arial" w:hAnsi="Arial" w:cs="Arial"/>
          <w:sz w:val="20"/>
          <w:szCs w:val="20"/>
        </w:rPr>
        <w:t>https://doi.org/10.47236/2594-7036.202</w:t>
      </w:r>
      <w:r w:rsidR="00FB6B2D">
        <w:rPr>
          <w:rFonts w:ascii="Arial" w:hAnsi="Arial" w:cs="Arial"/>
          <w:sz w:val="20"/>
          <w:szCs w:val="20"/>
        </w:rPr>
        <w:t>x</w:t>
      </w:r>
      <w:r w:rsidR="00932AA9" w:rsidRPr="00923A68">
        <w:rPr>
          <w:rFonts w:ascii="Arial" w:hAnsi="Arial" w:cs="Arial"/>
          <w:sz w:val="20"/>
          <w:szCs w:val="20"/>
        </w:rPr>
        <w:t>.v</w:t>
      </w:r>
      <w:r w:rsidR="00FB6B2D">
        <w:rPr>
          <w:rFonts w:ascii="Arial" w:hAnsi="Arial" w:cs="Arial"/>
          <w:sz w:val="20"/>
          <w:szCs w:val="20"/>
        </w:rPr>
        <w:t>x</w:t>
      </w:r>
      <w:r w:rsidR="00932AA9" w:rsidRPr="00923A68">
        <w:rPr>
          <w:rFonts w:ascii="Arial" w:hAnsi="Arial" w:cs="Arial"/>
          <w:sz w:val="20"/>
          <w:szCs w:val="20"/>
        </w:rPr>
        <w:t>.xx</w:t>
      </w:r>
    </w:p>
    <w:p w14:paraId="2C4D1E7C" w14:textId="77777777" w:rsidR="000145E0" w:rsidRPr="00923A68" w:rsidRDefault="000145E0" w:rsidP="00935CC2">
      <w:pPr>
        <w:spacing w:after="0" w:line="240" w:lineRule="auto"/>
        <w:jc w:val="right"/>
        <w:rPr>
          <w:rFonts w:ascii="Arial" w:hAnsi="Arial" w:cs="Arial"/>
          <w:sz w:val="20"/>
          <w:szCs w:val="20"/>
        </w:rPr>
      </w:pPr>
    </w:p>
    <w:p w14:paraId="7902A262" w14:textId="7CD36C46" w:rsidR="00847A03" w:rsidRPr="00923A68" w:rsidRDefault="00A03A19" w:rsidP="00935CC2">
      <w:pPr>
        <w:spacing w:after="0" w:line="240" w:lineRule="auto"/>
        <w:jc w:val="right"/>
        <w:rPr>
          <w:rFonts w:ascii="Arial" w:hAnsi="Arial" w:cs="Arial"/>
          <w:sz w:val="20"/>
          <w:szCs w:val="20"/>
        </w:rPr>
      </w:pPr>
      <w:r w:rsidRPr="00A03A19">
        <w:rPr>
          <w:rFonts w:ascii="Arial" w:hAnsi="Arial" w:cs="Arial"/>
          <w:sz w:val="20"/>
          <w:szCs w:val="20"/>
        </w:rPr>
        <w:t>Full Name of Author</w:t>
      </w:r>
      <w:r w:rsidR="00847A03" w:rsidRPr="00923A68">
        <w:rPr>
          <w:rStyle w:val="Refdenotaderodap"/>
          <w:rFonts w:ascii="Arial" w:hAnsi="Arial" w:cs="Arial"/>
          <w:sz w:val="20"/>
          <w:szCs w:val="20"/>
        </w:rPr>
        <w:footnoteReference w:id="1"/>
      </w:r>
    </w:p>
    <w:p w14:paraId="751C8E12" w14:textId="12D3F12C" w:rsidR="00AE7FF5" w:rsidRPr="00923A68" w:rsidRDefault="00D95622" w:rsidP="00923A68">
      <w:pPr>
        <w:tabs>
          <w:tab w:val="left" w:pos="1616"/>
          <w:tab w:val="left" w:pos="3203"/>
          <w:tab w:val="right" w:pos="9071"/>
        </w:tabs>
        <w:spacing w:after="0" w:line="240" w:lineRule="auto"/>
        <w:rPr>
          <w:rFonts w:ascii="Arial" w:hAnsi="Arial" w:cs="Arial"/>
          <w:sz w:val="20"/>
          <w:szCs w:val="20"/>
        </w:rPr>
      </w:pPr>
      <w:r w:rsidRPr="00923A68">
        <w:rPr>
          <w:rFonts w:ascii="Arial" w:hAnsi="Arial" w:cs="Arial"/>
          <w:sz w:val="20"/>
          <w:szCs w:val="20"/>
        </w:rPr>
        <w:tab/>
      </w:r>
      <w:r w:rsidR="00923A68" w:rsidRPr="00923A68">
        <w:rPr>
          <w:rFonts w:ascii="Arial" w:hAnsi="Arial" w:cs="Arial"/>
          <w:sz w:val="20"/>
          <w:szCs w:val="20"/>
        </w:rPr>
        <w:tab/>
      </w:r>
      <w:r w:rsidRPr="00923A68">
        <w:rPr>
          <w:rFonts w:ascii="Arial" w:hAnsi="Arial" w:cs="Arial"/>
          <w:sz w:val="20"/>
          <w:szCs w:val="20"/>
        </w:rPr>
        <w:tab/>
      </w:r>
      <w:r w:rsidR="00A03A19" w:rsidRPr="00A03A19">
        <w:rPr>
          <w:rFonts w:ascii="Arial" w:hAnsi="Arial" w:cs="Arial"/>
          <w:sz w:val="20"/>
          <w:szCs w:val="20"/>
        </w:rPr>
        <w:t>Full Name of Author</w:t>
      </w:r>
      <w:r w:rsidR="00847A03" w:rsidRPr="00923A68">
        <w:rPr>
          <w:rStyle w:val="Refdenotaderodap"/>
          <w:rFonts w:ascii="Arial" w:hAnsi="Arial" w:cs="Arial"/>
          <w:sz w:val="20"/>
          <w:szCs w:val="20"/>
        </w:rPr>
        <w:footnoteReference w:id="2"/>
      </w:r>
    </w:p>
    <w:p w14:paraId="63834E22" w14:textId="7236A042" w:rsidR="008B6FCD" w:rsidRPr="00923A68" w:rsidRDefault="00A03A19" w:rsidP="00935CC2">
      <w:pPr>
        <w:spacing w:after="0" w:line="240" w:lineRule="auto"/>
        <w:jc w:val="right"/>
        <w:rPr>
          <w:rFonts w:ascii="Arial" w:hAnsi="Arial" w:cs="Arial"/>
          <w:sz w:val="20"/>
          <w:szCs w:val="20"/>
        </w:rPr>
      </w:pPr>
      <w:r w:rsidRPr="00A03A19">
        <w:rPr>
          <w:rFonts w:ascii="Arial" w:hAnsi="Arial" w:cs="Arial"/>
          <w:sz w:val="20"/>
          <w:szCs w:val="20"/>
        </w:rPr>
        <w:t>Full Name of Author</w:t>
      </w:r>
      <w:r w:rsidR="008B6FCD" w:rsidRPr="00923A68">
        <w:rPr>
          <w:rStyle w:val="Refdenotaderodap"/>
          <w:rFonts w:ascii="Arial" w:hAnsi="Arial" w:cs="Arial"/>
          <w:sz w:val="20"/>
          <w:szCs w:val="20"/>
        </w:rPr>
        <w:footnoteReference w:id="3"/>
      </w:r>
    </w:p>
    <w:p w14:paraId="3F596976" w14:textId="77777777" w:rsidR="00935CC2" w:rsidRPr="00923A68" w:rsidRDefault="00935CC2" w:rsidP="00935CC2">
      <w:pPr>
        <w:spacing w:after="0" w:line="240" w:lineRule="auto"/>
        <w:jc w:val="right"/>
        <w:rPr>
          <w:rFonts w:ascii="Arial" w:hAnsi="Arial" w:cs="Arial"/>
          <w:sz w:val="20"/>
          <w:szCs w:val="20"/>
        </w:rPr>
      </w:pPr>
    </w:p>
    <w:p w14:paraId="642F980D" w14:textId="0CAC3715" w:rsidR="00935CC2" w:rsidRPr="008C6B4C" w:rsidRDefault="00A03A19" w:rsidP="008C6B4C">
      <w:pPr>
        <w:spacing w:after="0" w:line="240" w:lineRule="auto"/>
        <w:jc w:val="right"/>
        <w:rPr>
          <w:rFonts w:ascii="Arial" w:eastAsia="Times New Roman" w:hAnsi="Arial" w:cs="Arial"/>
          <w:sz w:val="18"/>
          <w:szCs w:val="18"/>
          <w:lang w:eastAsia="pt-BR"/>
        </w:rPr>
      </w:pPr>
      <w:r w:rsidRPr="00A03A19">
        <w:rPr>
          <w:rFonts w:ascii="Arial" w:eastAsia="Times New Roman" w:hAnsi="Arial" w:cs="Arial"/>
          <w:sz w:val="18"/>
          <w:szCs w:val="18"/>
          <w:lang w:eastAsia="pt-BR"/>
        </w:rPr>
        <w:t>Date of submission completed: x/xx/20xx. Date of approval: x/xx/20xx. Date of publication: x/xx/20xx</w:t>
      </w:r>
      <w:r w:rsidR="00A25815" w:rsidRPr="008C6B4C">
        <w:rPr>
          <w:rFonts w:ascii="Arial" w:eastAsia="Times New Roman" w:hAnsi="Arial" w:cs="Arial"/>
          <w:sz w:val="18"/>
          <w:szCs w:val="18"/>
          <w:lang w:eastAsia="pt-BR"/>
        </w:rPr>
        <w:t>.</w:t>
      </w:r>
    </w:p>
    <w:p w14:paraId="10E90FCE" w14:textId="77777777" w:rsidR="00935CC2" w:rsidRPr="00D304DD" w:rsidRDefault="00935CC2" w:rsidP="00935CC2">
      <w:pPr>
        <w:spacing w:after="0" w:line="240" w:lineRule="auto"/>
        <w:jc w:val="right"/>
        <w:rPr>
          <w:rFonts w:ascii="Arial" w:eastAsia="Times New Roman" w:hAnsi="Arial" w:cs="Arial"/>
          <w:sz w:val="24"/>
          <w:szCs w:val="24"/>
          <w:lang w:eastAsia="pt-BR"/>
        </w:rPr>
      </w:pPr>
    </w:p>
    <w:p w14:paraId="4CB4C225" w14:textId="77777777" w:rsidR="006F6DE3" w:rsidRPr="006F6DE3" w:rsidRDefault="006F6DE3" w:rsidP="006F6DE3">
      <w:pPr>
        <w:spacing w:after="0" w:line="240" w:lineRule="auto"/>
        <w:jc w:val="both"/>
        <w:rPr>
          <w:rFonts w:ascii="Arial" w:eastAsia="Times New Roman" w:hAnsi="Arial" w:cs="Arial"/>
          <w:sz w:val="24"/>
          <w:szCs w:val="24"/>
          <w:lang w:eastAsia="pt-BR"/>
        </w:rPr>
      </w:pPr>
      <w:r w:rsidRPr="006F6DE3">
        <w:rPr>
          <w:rFonts w:ascii="Arial" w:eastAsia="Times New Roman" w:hAnsi="Arial" w:cs="Arial"/>
          <w:b/>
          <w:bCs/>
          <w:sz w:val="24"/>
          <w:szCs w:val="24"/>
          <w:lang w:eastAsia="pt-BR"/>
        </w:rPr>
        <w:t xml:space="preserve">Abstract – </w:t>
      </w:r>
      <w:r w:rsidRPr="006F6DE3">
        <w:rPr>
          <w:rFonts w:ascii="Arial" w:eastAsia="Times New Roman" w:hAnsi="Arial" w:cs="Arial"/>
          <w:sz w:val="24"/>
          <w:szCs w:val="24"/>
          <w:lang w:eastAsia="pt-BR"/>
        </w:rPr>
        <w:t xml:space="preserve">This document describes the style and standards to be used in the preparation of technical notes for publication in the Revista Sítio Novo, which accepts submissions in Portuguese, English, and Spanish, written following the publication standards and which have not been submitted or published in another journal and/or means of dissemination, as declared by the authors. The ordering of the technical note must be: Title in Portuguese; authorship; institutional and electronic addresses; Abstract in Portuguese; Keywords in Portuguese; English Title; Abstract; Keywords; Spanish Title; Abstract in Spanish; Keywords in Spanish; Introduction; Materials and Methods; Results and Discussions; Conclusions; Acknowledgments; References; Tables, Figures, and Supplementary Information. Technical notes written in English or Spanish must follow the same structure, using the Portuguese version as the second abstract. The note must have a minimum of 5 (five)  and a maximum of 10 (ten) pages, including illustrations (Tables and Figures), which should be limited to 6 (six) whenever possible. The term Abstract should be written in lowercase (except the first letter), in bold, and separated by a dash. It must contain 100 to 250 words, including the objective, materials and methods, results, and conclusion. The end of the text should contain the main conclusion  It must contain a minimum of 100 (one hundred) and a maximum of 250 (two hundred and fifty) words, including numbers, prepositions, conjunctions, and articles. It must be written in short sentences and include the objective, materials and methods, results, and conclusion. It must not contain bibliographic citations or abbreviations.  The end of the text must contain the main conclusion of the work. Keywords: the expression Keywords, followed by a colon, must be written in lowercase letters, except for the initial letter, on the left margin, in bold. It must be prepared according to current ABNT standards. </w:t>
      </w:r>
    </w:p>
    <w:p w14:paraId="79D97D88" w14:textId="58576D39" w:rsidR="00935CC2" w:rsidRPr="00923A68" w:rsidRDefault="006F6DE3" w:rsidP="006F6DE3">
      <w:pPr>
        <w:spacing w:after="0" w:line="240" w:lineRule="auto"/>
        <w:jc w:val="both"/>
        <w:rPr>
          <w:rFonts w:ascii="Arial" w:eastAsia="Times New Roman" w:hAnsi="Arial" w:cs="Arial"/>
          <w:color w:val="00000A"/>
          <w:sz w:val="24"/>
          <w:szCs w:val="24"/>
          <w:shd w:val="clear" w:color="auto" w:fill="FFFFFF"/>
          <w:lang w:eastAsia="pt-BR"/>
        </w:rPr>
      </w:pPr>
      <w:r w:rsidRPr="006F6DE3">
        <w:rPr>
          <w:rFonts w:ascii="Arial" w:eastAsia="Times New Roman" w:hAnsi="Arial" w:cs="Arial"/>
          <w:b/>
          <w:bCs/>
          <w:sz w:val="24"/>
          <w:szCs w:val="24"/>
          <w:lang w:eastAsia="pt-BR"/>
        </w:rPr>
        <w:t xml:space="preserve">Keywords: </w:t>
      </w:r>
      <w:r w:rsidRPr="006F6DE3">
        <w:rPr>
          <w:rFonts w:ascii="Arial" w:eastAsia="Times New Roman" w:hAnsi="Arial" w:cs="Arial"/>
          <w:sz w:val="24"/>
          <w:szCs w:val="24"/>
          <w:lang w:eastAsia="pt-BR"/>
        </w:rPr>
        <w:t>Register up to five keywords. They must be presented in alphabetical order, separated by periods and also finalized with a period</w:t>
      </w:r>
      <w:r>
        <w:rPr>
          <w:rFonts w:ascii="Arial" w:eastAsia="Times New Roman" w:hAnsi="Arial" w:cs="Arial"/>
          <w:b/>
          <w:bCs/>
          <w:sz w:val="24"/>
          <w:szCs w:val="24"/>
          <w:lang w:eastAsia="pt-BR"/>
        </w:rPr>
        <w:t>.</w:t>
      </w:r>
    </w:p>
    <w:p w14:paraId="27B1D0D4" w14:textId="77777777" w:rsidR="000C7D93" w:rsidRPr="00923A68" w:rsidRDefault="000C7D93" w:rsidP="000C7D93">
      <w:pPr>
        <w:spacing w:after="0" w:line="240" w:lineRule="auto"/>
        <w:jc w:val="both"/>
        <w:rPr>
          <w:rFonts w:ascii="Arial" w:eastAsia="Times New Roman" w:hAnsi="Arial" w:cs="Arial"/>
          <w:b/>
          <w:bCs/>
          <w:sz w:val="24"/>
          <w:szCs w:val="24"/>
          <w:lang w:eastAsia="pt-BR"/>
        </w:rPr>
      </w:pPr>
    </w:p>
    <w:p w14:paraId="6BA529C2" w14:textId="3D5DFA52" w:rsidR="00935CC2" w:rsidRPr="00923A68" w:rsidRDefault="00464313" w:rsidP="00B544FB">
      <w:pPr>
        <w:spacing w:after="0" w:line="240" w:lineRule="auto"/>
        <w:jc w:val="center"/>
        <w:rPr>
          <w:rFonts w:ascii="Arial" w:eastAsia="Times New Roman" w:hAnsi="Arial" w:cs="Arial"/>
          <w:sz w:val="24"/>
          <w:szCs w:val="24"/>
          <w:lang w:eastAsia="pt-BR"/>
        </w:rPr>
      </w:pPr>
      <w:r w:rsidRPr="00464313">
        <w:rPr>
          <w:rFonts w:ascii="Arial" w:eastAsia="Times New Roman" w:hAnsi="Arial" w:cs="Arial"/>
          <w:b/>
          <w:bCs/>
          <w:sz w:val="24"/>
          <w:szCs w:val="24"/>
          <w:lang w:eastAsia="pt-BR"/>
        </w:rPr>
        <w:t xml:space="preserve">Title in </w:t>
      </w:r>
      <w:r w:rsidR="002B4F82">
        <w:rPr>
          <w:rFonts w:ascii="Arial" w:eastAsia="Times New Roman" w:hAnsi="Arial" w:cs="Arial"/>
          <w:b/>
          <w:bCs/>
          <w:sz w:val="24"/>
          <w:szCs w:val="24"/>
          <w:lang w:eastAsia="pt-BR"/>
        </w:rPr>
        <w:t>p</w:t>
      </w:r>
      <w:r w:rsidR="00406CF2" w:rsidRPr="00406CF2">
        <w:rPr>
          <w:rFonts w:ascii="Arial" w:eastAsia="Times New Roman" w:hAnsi="Arial" w:cs="Arial"/>
          <w:b/>
          <w:bCs/>
          <w:sz w:val="24"/>
          <w:szCs w:val="24"/>
          <w:lang w:eastAsia="pt-BR"/>
        </w:rPr>
        <w:t>ortuguese</w:t>
      </w:r>
    </w:p>
    <w:p w14:paraId="3A3FE206" w14:textId="77777777" w:rsidR="00935CC2" w:rsidRPr="00923A68" w:rsidRDefault="00935CC2" w:rsidP="00B544FB">
      <w:pPr>
        <w:spacing w:after="0" w:line="240" w:lineRule="auto"/>
        <w:rPr>
          <w:rFonts w:ascii="Arial" w:eastAsia="Times New Roman" w:hAnsi="Arial" w:cs="Arial"/>
          <w:sz w:val="24"/>
          <w:szCs w:val="24"/>
          <w:lang w:eastAsia="pt-BR"/>
        </w:rPr>
      </w:pPr>
    </w:p>
    <w:p w14:paraId="3FCEE568" w14:textId="2CE19466" w:rsidR="00935CC2" w:rsidRPr="00923A68" w:rsidRDefault="00406CF2" w:rsidP="006914E1">
      <w:pPr>
        <w:spacing w:after="0"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Resumo</w:t>
      </w:r>
      <w:r w:rsidR="00935CC2" w:rsidRPr="00923A68">
        <w:rPr>
          <w:rFonts w:ascii="Arial" w:eastAsia="Times New Roman" w:hAnsi="Arial" w:cs="Arial"/>
          <w:sz w:val="24"/>
          <w:szCs w:val="24"/>
          <w:lang w:eastAsia="pt-BR"/>
        </w:rPr>
        <w:t xml:space="preserve"> – </w:t>
      </w:r>
      <w:r w:rsidR="00701BDA" w:rsidRPr="00701BDA">
        <w:rPr>
          <w:rFonts w:ascii="Arial" w:eastAsia="Times New Roman" w:hAnsi="Arial" w:cs="Arial"/>
          <w:sz w:val="24"/>
          <w:szCs w:val="24"/>
          <w:lang w:eastAsia="pt-BR"/>
        </w:rPr>
        <w:t xml:space="preserve">In </w:t>
      </w:r>
      <w:r w:rsidR="00701BDA">
        <w:rPr>
          <w:rFonts w:ascii="Arial" w:eastAsia="Times New Roman" w:hAnsi="Arial" w:cs="Arial"/>
          <w:sz w:val="24"/>
          <w:szCs w:val="24"/>
          <w:lang w:eastAsia="pt-BR"/>
        </w:rPr>
        <w:t>p</w:t>
      </w:r>
      <w:r w:rsidR="00701BDA" w:rsidRPr="00701BDA">
        <w:rPr>
          <w:rFonts w:ascii="Arial" w:eastAsia="Times New Roman" w:hAnsi="Arial" w:cs="Arial"/>
          <w:sz w:val="24"/>
          <w:szCs w:val="24"/>
          <w:lang w:eastAsia="pt-BR"/>
        </w:rPr>
        <w:t>ortuguese</w:t>
      </w:r>
      <w:r w:rsidR="00935CC2" w:rsidRPr="00923A68">
        <w:rPr>
          <w:rFonts w:ascii="Arial" w:eastAsia="Times New Roman" w:hAnsi="Arial" w:cs="Arial"/>
          <w:sz w:val="24"/>
          <w:szCs w:val="24"/>
          <w:lang w:eastAsia="pt-BR"/>
        </w:rPr>
        <w:t>.</w:t>
      </w:r>
    </w:p>
    <w:p w14:paraId="7F43AFD4" w14:textId="47415F87" w:rsidR="00935CC2" w:rsidRPr="00923A68" w:rsidRDefault="00406CF2" w:rsidP="007B3484">
      <w:pPr>
        <w:spacing w:after="0"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Palavras-chave</w:t>
      </w:r>
      <w:r w:rsidR="00935CC2" w:rsidRPr="00923A68">
        <w:rPr>
          <w:rFonts w:ascii="Arial" w:eastAsia="Times New Roman" w:hAnsi="Arial" w:cs="Arial"/>
          <w:b/>
          <w:bCs/>
          <w:sz w:val="24"/>
          <w:szCs w:val="24"/>
          <w:lang w:eastAsia="pt-BR"/>
        </w:rPr>
        <w:t>:</w:t>
      </w:r>
      <w:r w:rsidR="00935CC2" w:rsidRPr="00923A68">
        <w:rPr>
          <w:rFonts w:ascii="Arial" w:eastAsia="Times New Roman" w:hAnsi="Arial" w:cs="Arial"/>
          <w:sz w:val="24"/>
          <w:szCs w:val="24"/>
          <w:lang w:eastAsia="pt-BR"/>
        </w:rPr>
        <w:t xml:space="preserve"> </w:t>
      </w:r>
      <w:r w:rsidR="00701BDA" w:rsidRPr="00701BDA">
        <w:rPr>
          <w:rFonts w:ascii="Arial" w:eastAsia="Times New Roman" w:hAnsi="Arial" w:cs="Arial"/>
          <w:sz w:val="24"/>
          <w:szCs w:val="24"/>
          <w:lang w:eastAsia="pt-BR"/>
        </w:rPr>
        <w:t xml:space="preserve">In </w:t>
      </w:r>
      <w:r w:rsidR="00701BDA">
        <w:rPr>
          <w:rFonts w:ascii="Arial" w:eastAsia="Times New Roman" w:hAnsi="Arial" w:cs="Arial"/>
          <w:sz w:val="24"/>
          <w:szCs w:val="24"/>
          <w:lang w:eastAsia="pt-BR"/>
        </w:rPr>
        <w:t>p</w:t>
      </w:r>
      <w:r w:rsidR="00701BDA" w:rsidRPr="00701BDA">
        <w:rPr>
          <w:rFonts w:ascii="Arial" w:eastAsia="Times New Roman" w:hAnsi="Arial" w:cs="Arial"/>
          <w:sz w:val="24"/>
          <w:szCs w:val="24"/>
          <w:lang w:eastAsia="pt-BR"/>
        </w:rPr>
        <w:t>ortuguese</w:t>
      </w:r>
      <w:r w:rsidR="00935CC2" w:rsidRPr="00923A68">
        <w:rPr>
          <w:rFonts w:ascii="Arial" w:eastAsia="Times New Roman" w:hAnsi="Arial" w:cs="Arial"/>
          <w:sz w:val="24"/>
          <w:szCs w:val="24"/>
          <w:lang w:eastAsia="pt-BR"/>
        </w:rPr>
        <w:t>.</w:t>
      </w:r>
    </w:p>
    <w:p w14:paraId="62BD4B2E" w14:textId="77777777" w:rsidR="00935CC2" w:rsidRPr="00923A68" w:rsidRDefault="00935CC2" w:rsidP="00B544FB">
      <w:pPr>
        <w:spacing w:after="0" w:line="240" w:lineRule="auto"/>
        <w:jc w:val="both"/>
        <w:rPr>
          <w:rFonts w:ascii="Arial" w:eastAsia="Times New Roman" w:hAnsi="Arial" w:cs="Arial"/>
          <w:b/>
          <w:bCs/>
          <w:sz w:val="24"/>
          <w:szCs w:val="24"/>
          <w:lang w:eastAsia="pt-BR"/>
        </w:rPr>
      </w:pPr>
    </w:p>
    <w:p w14:paraId="69BCAAE7" w14:textId="379642C5" w:rsidR="00A25815" w:rsidRPr="00923A68" w:rsidRDefault="003D0093" w:rsidP="00A25815">
      <w:pPr>
        <w:spacing w:after="0" w:line="240" w:lineRule="auto"/>
        <w:jc w:val="center"/>
        <w:rPr>
          <w:rFonts w:ascii="Arial" w:eastAsia="Times New Roman" w:hAnsi="Arial" w:cs="Arial"/>
          <w:b/>
          <w:bCs/>
          <w:sz w:val="24"/>
          <w:szCs w:val="24"/>
          <w:lang w:eastAsia="pt-BR"/>
        </w:rPr>
      </w:pPr>
      <w:r w:rsidRPr="003D0093">
        <w:rPr>
          <w:rFonts w:ascii="Arial" w:eastAsia="Times New Roman" w:hAnsi="Arial" w:cs="Arial"/>
          <w:b/>
          <w:bCs/>
          <w:sz w:val="24"/>
          <w:szCs w:val="24"/>
          <w:lang w:eastAsia="pt-BR"/>
        </w:rPr>
        <w:t xml:space="preserve">Title in </w:t>
      </w:r>
      <w:r w:rsidR="002B4F82">
        <w:rPr>
          <w:rFonts w:ascii="Arial" w:eastAsia="Times New Roman" w:hAnsi="Arial" w:cs="Arial"/>
          <w:b/>
          <w:bCs/>
          <w:sz w:val="24"/>
          <w:szCs w:val="24"/>
          <w:lang w:eastAsia="pt-BR"/>
        </w:rPr>
        <w:t>s</w:t>
      </w:r>
      <w:r w:rsidRPr="003D0093">
        <w:rPr>
          <w:rFonts w:ascii="Arial" w:eastAsia="Times New Roman" w:hAnsi="Arial" w:cs="Arial"/>
          <w:b/>
          <w:bCs/>
          <w:sz w:val="24"/>
          <w:szCs w:val="24"/>
          <w:lang w:eastAsia="pt-BR"/>
        </w:rPr>
        <w:t>panish</w:t>
      </w:r>
    </w:p>
    <w:p w14:paraId="0D6A00EF" w14:textId="77777777" w:rsidR="00513D25" w:rsidRPr="00923A68" w:rsidRDefault="00513D25" w:rsidP="006914E1">
      <w:pPr>
        <w:spacing w:after="0" w:line="240" w:lineRule="auto"/>
        <w:jc w:val="both"/>
        <w:rPr>
          <w:rFonts w:ascii="Arial" w:eastAsia="Times New Roman" w:hAnsi="Arial" w:cs="Arial"/>
          <w:position w:val="-1"/>
          <w:highlight w:val="white"/>
          <w:lang w:val="es-ES"/>
        </w:rPr>
      </w:pPr>
    </w:p>
    <w:p w14:paraId="34AB2570" w14:textId="71A49715" w:rsidR="00405BCC" w:rsidRPr="00923A68" w:rsidRDefault="00405BCC" w:rsidP="006914E1">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position w:val="-1"/>
          <w:highlight w:val="white"/>
          <w:lang w:val="es-ES"/>
        </w:rPr>
        <w:t>Resumen</w:t>
      </w:r>
      <w:r w:rsidRPr="00923A68">
        <w:rPr>
          <w:rFonts w:ascii="Arial" w:eastAsia="Times New Roman" w:hAnsi="Arial" w:cs="Arial"/>
          <w:sz w:val="24"/>
          <w:szCs w:val="24"/>
          <w:lang w:eastAsia="pt-BR"/>
        </w:rPr>
        <w:t xml:space="preserve"> – </w:t>
      </w:r>
      <w:r w:rsidR="002B4F82" w:rsidRPr="002B4F82">
        <w:rPr>
          <w:rFonts w:ascii="Arial" w:eastAsia="Times New Roman" w:hAnsi="Arial" w:cs="Arial"/>
          <w:sz w:val="24"/>
          <w:szCs w:val="24"/>
          <w:lang w:eastAsia="pt-BR"/>
        </w:rPr>
        <w:t xml:space="preserve">In </w:t>
      </w:r>
      <w:r w:rsidR="002B4F82">
        <w:rPr>
          <w:rFonts w:ascii="Arial" w:eastAsia="Times New Roman" w:hAnsi="Arial" w:cs="Arial"/>
          <w:sz w:val="24"/>
          <w:szCs w:val="24"/>
          <w:lang w:eastAsia="pt-BR"/>
        </w:rPr>
        <w:t>s</w:t>
      </w:r>
      <w:r w:rsidR="002B4F82" w:rsidRPr="002B4F82">
        <w:rPr>
          <w:rFonts w:ascii="Arial" w:eastAsia="Times New Roman" w:hAnsi="Arial" w:cs="Arial"/>
          <w:sz w:val="24"/>
          <w:szCs w:val="24"/>
          <w:lang w:eastAsia="pt-BR"/>
        </w:rPr>
        <w:t>panish</w:t>
      </w:r>
      <w:r w:rsidRPr="00923A68">
        <w:rPr>
          <w:rFonts w:ascii="Arial" w:eastAsia="Times New Roman" w:hAnsi="Arial" w:cs="Arial"/>
          <w:sz w:val="24"/>
          <w:szCs w:val="24"/>
          <w:lang w:eastAsia="pt-BR"/>
        </w:rPr>
        <w:t>.</w:t>
      </w:r>
    </w:p>
    <w:p w14:paraId="13667163" w14:textId="77777777" w:rsidR="002B4F82" w:rsidRPr="00923A68" w:rsidRDefault="00405BCC" w:rsidP="002B4F82">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position w:val="-1"/>
          <w:lang w:val="es-ES"/>
        </w:rPr>
        <w:t>Palabras clave</w:t>
      </w:r>
      <w:r w:rsidRPr="00923A68">
        <w:rPr>
          <w:rFonts w:ascii="Arial" w:eastAsia="Times New Roman" w:hAnsi="Arial" w:cs="Arial"/>
          <w:b/>
          <w:bCs/>
          <w:sz w:val="24"/>
          <w:szCs w:val="24"/>
          <w:lang w:eastAsia="pt-BR"/>
        </w:rPr>
        <w:t>:</w:t>
      </w:r>
      <w:r w:rsidRPr="00923A68">
        <w:rPr>
          <w:rFonts w:ascii="Arial" w:eastAsia="Times New Roman" w:hAnsi="Arial" w:cs="Arial"/>
          <w:sz w:val="24"/>
          <w:szCs w:val="24"/>
          <w:lang w:eastAsia="pt-BR"/>
        </w:rPr>
        <w:t xml:space="preserve"> </w:t>
      </w:r>
      <w:r w:rsidR="002B4F82" w:rsidRPr="002B4F82">
        <w:rPr>
          <w:rFonts w:ascii="Arial" w:eastAsia="Times New Roman" w:hAnsi="Arial" w:cs="Arial"/>
          <w:sz w:val="24"/>
          <w:szCs w:val="24"/>
          <w:lang w:eastAsia="pt-BR"/>
        </w:rPr>
        <w:t xml:space="preserve">In </w:t>
      </w:r>
      <w:r w:rsidR="002B4F82">
        <w:rPr>
          <w:rFonts w:ascii="Arial" w:eastAsia="Times New Roman" w:hAnsi="Arial" w:cs="Arial"/>
          <w:sz w:val="24"/>
          <w:szCs w:val="24"/>
          <w:lang w:eastAsia="pt-BR"/>
        </w:rPr>
        <w:t>s</w:t>
      </w:r>
      <w:r w:rsidR="002B4F82" w:rsidRPr="002B4F82">
        <w:rPr>
          <w:rFonts w:ascii="Arial" w:eastAsia="Times New Roman" w:hAnsi="Arial" w:cs="Arial"/>
          <w:sz w:val="24"/>
          <w:szCs w:val="24"/>
          <w:lang w:eastAsia="pt-BR"/>
        </w:rPr>
        <w:t>panish</w:t>
      </w:r>
      <w:r w:rsidR="002B4F82" w:rsidRPr="00923A68">
        <w:rPr>
          <w:rFonts w:ascii="Arial" w:eastAsia="Times New Roman" w:hAnsi="Arial" w:cs="Arial"/>
          <w:sz w:val="24"/>
          <w:szCs w:val="24"/>
          <w:lang w:eastAsia="pt-BR"/>
        </w:rPr>
        <w:t>.</w:t>
      </w:r>
    </w:p>
    <w:p w14:paraId="275A997B" w14:textId="5C189D7C" w:rsidR="00405BCC" w:rsidRPr="00923A68" w:rsidRDefault="00405BCC" w:rsidP="00405BCC">
      <w:pPr>
        <w:spacing w:after="0" w:line="240" w:lineRule="auto"/>
        <w:jc w:val="both"/>
        <w:rPr>
          <w:rFonts w:ascii="Arial" w:eastAsia="Times New Roman" w:hAnsi="Arial" w:cs="Arial"/>
          <w:b/>
          <w:bCs/>
          <w:sz w:val="24"/>
          <w:szCs w:val="24"/>
          <w:lang w:eastAsia="pt-BR"/>
        </w:rPr>
      </w:pPr>
    </w:p>
    <w:p w14:paraId="721542A8" w14:textId="77777777" w:rsidR="00405BCC" w:rsidRPr="00923A68" w:rsidRDefault="00405BCC" w:rsidP="00A25815">
      <w:pPr>
        <w:spacing w:after="0" w:line="240" w:lineRule="auto"/>
        <w:jc w:val="center"/>
        <w:rPr>
          <w:rFonts w:ascii="Arial" w:eastAsia="Times New Roman" w:hAnsi="Arial" w:cs="Arial"/>
          <w:sz w:val="24"/>
          <w:szCs w:val="24"/>
          <w:lang w:eastAsia="pt-BR"/>
        </w:rPr>
      </w:pPr>
    </w:p>
    <w:p w14:paraId="375B9B4E" w14:textId="040C7669" w:rsidR="005F6D88" w:rsidRPr="00923A68" w:rsidRDefault="006F75A7" w:rsidP="00B544FB">
      <w:pPr>
        <w:spacing w:after="0" w:line="240" w:lineRule="auto"/>
        <w:jc w:val="both"/>
        <w:rPr>
          <w:rFonts w:ascii="Arial" w:eastAsia="Times New Roman" w:hAnsi="Arial" w:cs="Arial"/>
          <w:b/>
          <w:bCs/>
          <w:sz w:val="24"/>
          <w:szCs w:val="24"/>
          <w:lang w:eastAsia="pt-BR"/>
        </w:rPr>
      </w:pPr>
      <w:r w:rsidRPr="006F75A7">
        <w:rPr>
          <w:rFonts w:ascii="Arial" w:eastAsia="Times New Roman" w:hAnsi="Arial" w:cs="Arial"/>
          <w:b/>
          <w:bCs/>
          <w:sz w:val="24"/>
          <w:szCs w:val="24"/>
          <w:lang w:eastAsia="pt-BR"/>
        </w:rPr>
        <w:t xml:space="preserve">Manuscript </w:t>
      </w:r>
      <w:r w:rsidR="005B174D">
        <w:rPr>
          <w:rFonts w:ascii="Arial" w:eastAsia="Times New Roman" w:hAnsi="Arial" w:cs="Arial"/>
          <w:b/>
          <w:bCs/>
          <w:sz w:val="24"/>
          <w:szCs w:val="24"/>
          <w:lang w:eastAsia="pt-BR"/>
        </w:rPr>
        <w:t>o</w:t>
      </w:r>
      <w:r w:rsidRPr="006F75A7">
        <w:rPr>
          <w:rFonts w:ascii="Arial" w:eastAsia="Times New Roman" w:hAnsi="Arial" w:cs="Arial"/>
          <w:b/>
          <w:bCs/>
          <w:sz w:val="24"/>
          <w:szCs w:val="24"/>
          <w:lang w:eastAsia="pt-BR"/>
        </w:rPr>
        <w:t>rganization</w:t>
      </w:r>
    </w:p>
    <w:p w14:paraId="5061CA6A" w14:textId="3C9F2B13" w:rsidR="005F6D88" w:rsidRPr="00923A68" w:rsidRDefault="006F75A7" w:rsidP="00B544FB">
      <w:pPr>
        <w:spacing w:after="0" w:line="240" w:lineRule="auto"/>
        <w:ind w:firstLine="567"/>
        <w:jc w:val="both"/>
        <w:rPr>
          <w:rFonts w:ascii="Arial" w:eastAsia="Times New Roman" w:hAnsi="Arial" w:cs="Arial"/>
          <w:sz w:val="24"/>
          <w:szCs w:val="24"/>
          <w:lang w:eastAsia="pt-BR"/>
        </w:rPr>
      </w:pPr>
      <w:r w:rsidRPr="006F75A7">
        <w:rPr>
          <w:rFonts w:ascii="Arial" w:eastAsia="Times New Roman" w:hAnsi="Arial" w:cs="Arial"/>
          <w:b/>
          <w:bCs/>
          <w:color w:val="00000A"/>
          <w:sz w:val="24"/>
          <w:szCs w:val="24"/>
          <w:shd w:val="clear" w:color="auto" w:fill="FFFFFF"/>
          <w:lang w:eastAsia="pt-BR"/>
        </w:rPr>
        <w:t>Typing:</w:t>
      </w:r>
      <w:r>
        <w:rPr>
          <w:rFonts w:ascii="Arial" w:eastAsia="Times New Roman" w:hAnsi="Arial" w:cs="Arial"/>
          <w:b/>
          <w:bCs/>
          <w:color w:val="00000A"/>
          <w:sz w:val="24"/>
          <w:szCs w:val="24"/>
          <w:shd w:val="clear" w:color="auto" w:fill="FFFFFF"/>
          <w:lang w:eastAsia="pt-BR"/>
        </w:rPr>
        <w:t xml:space="preserve"> </w:t>
      </w:r>
      <w:r w:rsidR="00E915ED" w:rsidRPr="00E915ED">
        <w:rPr>
          <w:rFonts w:ascii="Arial" w:eastAsia="Times New Roman" w:hAnsi="Arial" w:cs="Arial"/>
          <w:color w:val="00000A"/>
          <w:sz w:val="24"/>
          <w:szCs w:val="24"/>
          <w:shd w:val="clear" w:color="auto" w:fill="FFFFFF"/>
          <w:lang w:eastAsia="pt-BR"/>
        </w:rPr>
        <w:t>t</w:t>
      </w:r>
      <w:r w:rsidRPr="006F75A7">
        <w:rPr>
          <w:rFonts w:ascii="Arial" w:eastAsia="Times New Roman" w:hAnsi="Arial" w:cs="Arial"/>
          <w:color w:val="00000A"/>
          <w:sz w:val="24"/>
          <w:szCs w:val="24"/>
          <w:shd w:val="clear" w:color="auto" w:fill="FFFFFF"/>
          <w:lang w:eastAsia="pt-BR"/>
        </w:rPr>
        <w:t>he text of the work must be composed in Microsoft Word or LibreOffice Writer; graphs, in programs compatible with Microsoft Excel or LibreOffice Calc; and image format – Figures (GIF) and Photos (JPEG). The material must not exceed 2.0 MB. The material must be typed in A4 size 210 x 290 mm, font Arial, normal style, size 12, and single spacing for the entire work, with a 1 cm paragraph indent. Margins must be: left and top 3 cm and right and bottom 2 cm. Citations with more than three lines, pagination, notes, captions, and sources of illustrations and tables must be in size 10. Page numbers must be recorded in the footer, according to the model, without altering the structure provided in the template.</w:t>
      </w:r>
    </w:p>
    <w:p w14:paraId="2F9AD8F6" w14:textId="77777777" w:rsidR="00E915ED" w:rsidRPr="00E915ED" w:rsidRDefault="00E915ED" w:rsidP="00E915ED">
      <w:pPr>
        <w:spacing w:after="0" w:line="240" w:lineRule="auto"/>
        <w:ind w:firstLine="567"/>
        <w:jc w:val="both"/>
        <w:rPr>
          <w:rFonts w:ascii="Arial" w:eastAsia="Times New Roman" w:hAnsi="Arial" w:cs="Arial"/>
          <w:color w:val="00000A"/>
          <w:sz w:val="24"/>
          <w:szCs w:val="24"/>
          <w:shd w:val="clear" w:color="auto" w:fill="FFFFFF"/>
          <w:lang w:eastAsia="pt-BR"/>
        </w:rPr>
      </w:pPr>
      <w:r w:rsidRPr="00E915ED">
        <w:rPr>
          <w:rFonts w:ascii="Arial" w:eastAsia="Times New Roman" w:hAnsi="Arial" w:cs="Arial"/>
          <w:b/>
          <w:bCs/>
          <w:color w:val="00000A"/>
          <w:sz w:val="24"/>
          <w:szCs w:val="24"/>
          <w:shd w:val="clear" w:color="auto" w:fill="FFFFFF"/>
          <w:lang w:eastAsia="pt-BR"/>
        </w:rPr>
        <w:t xml:space="preserve">Title: </w:t>
      </w:r>
      <w:r w:rsidRPr="00E915ED">
        <w:rPr>
          <w:rFonts w:ascii="Arial" w:eastAsia="Times New Roman" w:hAnsi="Arial" w:cs="Arial"/>
          <w:color w:val="00000A"/>
          <w:sz w:val="24"/>
          <w:szCs w:val="24"/>
          <w:shd w:val="clear" w:color="auto" w:fill="FFFFFF"/>
          <w:lang w:eastAsia="pt-BR"/>
        </w:rPr>
        <w:t>only the first letter of the work's title must be capitalized, except for proper names. Avoid abbreviations and scientific names in the title. The scientific name should only be used when strictly necessary and must appear in the keywords, abstract, and other sections, when necessary. The title and subtitle (if any) must appear on the opening page separated by a colon, centered on the page, in font 12, be in bold, and contain a maximum of 15 (fifteen) words. With the numerical footnote call, extracted from the title, information about the nature of the work (if extracted from a thesis/dissertation) and references to collaborating institutions must be included. In the titles of the other sections (abstract, introduction, etc.), only the first letter must be capitalized, be in bold, and be left-justified.</w:t>
      </w:r>
    </w:p>
    <w:p w14:paraId="7653933E" w14:textId="3537AE80" w:rsidR="005F6D88" w:rsidRPr="00E915ED" w:rsidRDefault="00E915ED" w:rsidP="00E915ED">
      <w:pPr>
        <w:spacing w:after="0" w:line="240" w:lineRule="auto"/>
        <w:ind w:firstLine="567"/>
        <w:jc w:val="both"/>
        <w:rPr>
          <w:rFonts w:ascii="Arial" w:eastAsia="Times New Roman" w:hAnsi="Arial" w:cs="Arial"/>
          <w:color w:val="00000A"/>
          <w:sz w:val="24"/>
          <w:szCs w:val="24"/>
          <w:shd w:val="clear" w:color="auto" w:fill="FFFFFF"/>
          <w:lang w:eastAsia="pt-BR"/>
        </w:rPr>
      </w:pPr>
      <w:r w:rsidRPr="00E915ED">
        <w:rPr>
          <w:rFonts w:ascii="Arial" w:eastAsia="Times New Roman" w:hAnsi="Arial" w:cs="Arial"/>
          <w:b/>
          <w:bCs/>
          <w:color w:val="00000A"/>
          <w:sz w:val="24"/>
          <w:szCs w:val="24"/>
          <w:shd w:val="clear" w:color="auto" w:fill="FFFFFF"/>
          <w:lang w:eastAsia="pt-BR"/>
        </w:rPr>
        <w:t xml:space="preserve">Authors: </w:t>
      </w:r>
      <w:r w:rsidRPr="00E915ED">
        <w:rPr>
          <w:rFonts w:ascii="Arial" w:eastAsia="Times New Roman" w:hAnsi="Arial" w:cs="Arial"/>
          <w:color w:val="00000A"/>
          <w:sz w:val="24"/>
          <w:szCs w:val="24"/>
          <w:shd w:val="clear" w:color="auto" w:fill="FFFFFF"/>
          <w:lang w:eastAsia="pt-BR"/>
        </w:rPr>
        <w:t>full names (no abbreviations), with initials capitalized, listed one after another on separate lines. Each author’s last name must be followed by an Arabic numeral in superscript, corresponding to the author’s reference number. As a footnote on the first page, indicate for each author: Academic title and educational institution; affiliation and institution; City – State, Country; Corresponding author’s email address; as well as ORCID and Lattes Curriculum information (see template in the footer of the first page). A maximum of 5 (five) authors per paper will be accepted. At the submission moment, two (2) versions of the paper must be submitted: the first omitting the authors’ names and the footnote, which must be sent as the version for review; and the second must be sent with all of this information as supplementary documents. Along with the submission, authors must submit the supplementary documents required for the submission of the paper, which are available on the journal’s website</w:t>
      </w:r>
      <w:r w:rsidR="001D32B1" w:rsidRPr="00E915ED">
        <w:rPr>
          <w:rFonts w:ascii="Arial" w:eastAsia="Times New Roman" w:hAnsi="Arial" w:cs="Arial"/>
          <w:color w:val="00000A"/>
          <w:sz w:val="24"/>
          <w:szCs w:val="24"/>
          <w:shd w:val="clear" w:color="auto" w:fill="FFFFFF"/>
          <w:lang w:eastAsia="pt-BR"/>
        </w:rPr>
        <w:t>.</w:t>
      </w:r>
      <w:r w:rsidR="007B3EFD" w:rsidRPr="00E915ED">
        <w:rPr>
          <w:rFonts w:ascii="Arial" w:eastAsia="Times New Roman" w:hAnsi="Arial" w:cs="Arial"/>
          <w:color w:val="00000A"/>
          <w:sz w:val="24"/>
          <w:szCs w:val="24"/>
          <w:shd w:val="clear" w:color="auto" w:fill="FFFFFF"/>
          <w:lang w:eastAsia="pt-BR"/>
        </w:rPr>
        <w:t xml:space="preserve"> </w:t>
      </w:r>
    </w:p>
    <w:p w14:paraId="7C8F10EE" w14:textId="77777777" w:rsidR="00B20D7A" w:rsidRPr="00923A68" w:rsidRDefault="00B20D7A" w:rsidP="00B20D7A">
      <w:pPr>
        <w:spacing w:after="0" w:line="240" w:lineRule="auto"/>
        <w:ind w:firstLine="567"/>
        <w:jc w:val="both"/>
        <w:rPr>
          <w:rFonts w:ascii="Arial" w:eastAsia="Times New Roman" w:hAnsi="Arial" w:cs="Arial"/>
          <w:sz w:val="24"/>
          <w:szCs w:val="24"/>
          <w:lang w:eastAsia="pt-BR"/>
        </w:rPr>
      </w:pPr>
    </w:p>
    <w:p w14:paraId="6B1F53A9" w14:textId="77777777" w:rsidR="00C74967" w:rsidRPr="00923A68" w:rsidRDefault="00C74967" w:rsidP="00B20D7A">
      <w:pPr>
        <w:spacing w:after="0" w:line="240" w:lineRule="auto"/>
        <w:ind w:firstLine="567"/>
        <w:jc w:val="both"/>
        <w:rPr>
          <w:rFonts w:ascii="Arial" w:eastAsia="Times New Roman" w:hAnsi="Arial" w:cs="Arial"/>
          <w:sz w:val="24"/>
          <w:szCs w:val="24"/>
          <w:lang w:eastAsia="pt-BR"/>
        </w:rPr>
      </w:pPr>
    </w:p>
    <w:p w14:paraId="7F44AF06" w14:textId="6CD206E0" w:rsidR="005F6D88" w:rsidRPr="00923A68" w:rsidRDefault="002E2CD2" w:rsidP="00B544FB">
      <w:pPr>
        <w:spacing w:after="0" w:line="240" w:lineRule="auto"/>
        <w:jc w:val="both"/>
        <w:rPr>
          <w:rFonts w:ascii="Arial" w:eastAsia="Times New Roman" w:hAnsi="Arial" w:cs="Arial"/>
          <w:sz w:val="24"/>
          <w:szCs w:val="24"/>
          <w:lang w:eastAsia="pt-BR"/>
        </w:rPr>
      </w:pPr>
      <w:r w:rsidRPr="002E2CD2">
        <w:rPr>
          <w:rFonts w:ascii="Arial" w:eastAsia="Times New Roman" w:hAnsi="Arial" w:cs="Arial"/>
          <w:b/>
          <w:bCs/>
          <w:sz w:val="24"/>
          <w:szCs w:val="24"/>
          <w:lang w:eastAsia="pt-BR"/>
        </w:rPr>
        <w:t>Introduction</w:t>
      </w:r>
    </w:p>
    <w:p w14:paraId="08FB82FA" w14:textId="16157F5D" w:rsidR="005F6D88" w:rsidRPr="00923A68" w:rsidRDefault="002E2CD2" w:rsidP="00B544FB">
      <w:pPr>
        <w:spacing w:after="0" w:line="240" w:lineRule="auto"/>
        <w:ind w:firstLine="567"/>
        <w:jc w:val="both"/>
        <w:rPr>
          <w:rFonts w:ascii="Arial" w:eastAsia="Times New Roman" w:hAnsi="Arial" w:cs="Arial"/>
          <w:color w:val="000000"/>
          <w:sz w:val="24"/>
          <w:szCs w:val="24"/>
          <w:shd w:val="clear" w:color="auto" w:fill="FFFFFF"/>
          <w:lang w:eastAsia="pt-BR"/>
        </w:rPr>
      </w:pPr>
      <w:r w:rsidRPr="002E2CD2">
        <w:rPr>
          <w:rFonts w:ascii="Arial" w:eastAsia="Times New Roman" w:hAnsi="Arial" w:cs="Arial"/>
          <w:color w:val="000000"/>
          <w:sz w:val="24"/>
          <w:szCs w:val="24"/>
          <w:shd w:val="clear" w:color="auto" w:fill="FFFFFF"/>
          <w:lang w:eastAsia="pt-BR"/>
        </w:rPr>
        <w:t xml:space="preserve">The word “Introduction” should be written in lowercase letters, except for the first letter, which should be in bold and left-aligned. It should be brief but sufficient to clarify the problem addressed or the working hypothesis(es) (maximum of two pages), citing specific and up-to-date references, and conclude by stating the objective in a </w:t>
      </w:r>
      <w:r w:rsidRPr="002E2CD2">
        <w:rPr>
          <w:rFonts w:ascii="Arial" w:eastAsia="Times New Roman" w:hAnsi="Arial" w:cs="Arial"/>
          <w:color w:val="000000"/>
          <w:sz w:val="24"/>
          <w:szCs w:val="24"/>
          <w:shd w:val="clear" w:color="auto" w:fill="FFFFFF"/>
          <w:lang w:eastAsia="pt-BR"/>
        </w:rPr>
        <w:lastRenderedPageBreak/>
        <w:t>consistent manner with what is described at the beginning of the Abstract. Citations and notes must comply with current ABNT standards</w:t>
      </w:r>
      <w:r w:rsidR="00540B11" w:rsidRPr="00923A68">
        <w:rPr>
          <w:rFonts w:ascii="Arial" w:eastAsia="Times New Roman" w:hAnsi="Arial" w:cs="Arial"/>
          <w:color w:val="000000"/>
          <w:sz w:val="24"/>
          <w:szCs w:val="24"/>
          <w:shd w:val="clear" w:color="auto" w:fill="FFFFFF"/>
          <w:lang w:eastAsia="pt-BR"/>
        </w:rPr>
        <w:t>.</w:t>
      </w:r>
    </w:p>
    <w:p w14:paraId="33DC65CC" w14:textId="77777777" w:rsidR="00540B11" w:rsidRPr="00923A68" w:rsidRDefault="00540B11" w:rsidP="00B544FB">
      <w:pPr>
        <w:spacing w:after="0" w:line="240" w:lineRule="auto"/>
        <w:ind w:firstLine="567"/>
        <w:jc w:val="both"/>
        <w:rPr>
          <w:rFonts w:ascii="Arial" w:eastAsia="Times New Roman" w:hAnsi="Arial" w:cs="Arial"/>
          <w:sz w:val="24"/>
          <w:szCs w:val="24"/>
          <w:lang w:eastAsia="pt-BR"/>
        </w:rPr>
      </w:pPr>
    </w:p>
    <w:p w14:paraId="293A06B2" w14:textId="35DE1150" w:rsidR="005F6D88" w:rsidRPr="00923A68" w:rsidRDefault="000A7DA9" w:rsidP="00B544FB">
      <w:pPr>
        <w:spacing w:after="0" w:line="240" w:lineRule="auto"/>
        <w:jc w:val="both"/>
        <w:rPr>
          <w:rFonts w:ascii="Arial" w:eastAsia="Times New Roman" w:hAnsi="Arial" w:cs="Arial"/>
          <w:sz w:val="24"/>
          <w:szCs w:val="24"/>
          <w:lang w:eastAsia="pt-BR"/>
        </w:rPr>
      </w:pPr>
      <w:r w:rsidRPr="000A7DA9">
        <w:rPr>
          <w:rFonts w:ascii="Arial" w:eastAsia="Times New Roman" w:hAnsi="Arial" w:cs="Arial"/>
          <w:b/>
          <w:bCs/>
          <w:color w:val="000000"/>
          <w:sz w:val="24"/>
          <w:szCs w:val="24"/>
          <w:shd w:val="clear" w:color="auto" w:fill="FFFFFF"/>
          <w:lang w:eastAsia="pt-BR"/>
        </w:rPr>
        <w:t xml:space="preserve">Materials and </w:t>
      </w:r>
      <w:r>
        <w:rPr>
          <w:rFonts w:ascii="Arial" w:eastAsia="Times New Roman" w:hAnsi="Arial" w:cs="Arial"/>
          <w:b/>
          <w:bCs/>
          <w:color w:val="000000"/>
          <w:sz w:val="24"/>
          <w:szCs w:val="24"/>
          <w:shd w:val="clear" w:color="auto" w:fill="FFFFFF"/>
          <w:lang w:eastAsia="pt-BR"/>
        </w:rPr>
        <w:t>m</w:t>
      </w:r>
      <w:r w:rsidRPr="000A7DA9">
        <w:rPr>
          <w:rFonts w:ascii="Arial" w:eastAsia="Times New Roman" w:hAnsi="Arial" w:cs="Arial"/>
          <w:b/>
          <w:bCs/>
          <w:color w:val="000000"/>
          <w:sz w:val="24"/>
          <w:szCs w:val="24"/>
          <w:shd w:val="clear" w:color="auto" w:fill="FFFFFF"/>
          <w:lang w:eastAsia="pt-BR"/>
        </w:rPr>
        <w:t>ethods</w:t>
      </w:r>
    </w:p>
    <w:p w14:paraId="1BBF0FA4" w14:textId="77777777" w:rsidR="000A7DA9" w:rsidRPr="000A7DA9" w:rsidRDefault="000A7DA9" w:rsidP="000A7DA9">
      <w:pPr>
        <w:spacing w:after="0" w:line="240" w:lineRule="auto"/>
        <w:ind w:firstLine="567"/>
        <w:jc w:val="both"/>
        <w:rPr>
          <w:rFonts w:ascii="Arial" w:eastAsia="Times New Roman" w:hAnsi="Arial" w:cs="Arial"/>
          <w:color w:val="000000"/>
          <w:sz w:val="24"/>
          <w:szCs w:val="24"/>
          <w:shd w:val="clear" w:color="auto" w:fill="FFFFFF"/>
          <w:lang w:eastAsia="pt-BR"/>
        </w:rPr>
      </w:pPr>
      <w:r w:rsidRPr="000A7DA9">
        <w:rPr>
          <w:rFonts w:ascii="Arial" w:eastAsia="Times New Roman" w:hAnsi="Arial" w:cs="Arial"/>
          <w:color w:val="000000"/>
          <w:sz w:val="24"/>
          <w:szCs w:val="24"/>
          <w:shd w:val="clear" w:color="auto" w:fill="FFFFFF"/>
          <w:lang w:eastAsia="pt-BR"/>
        </w:rPr>
        <w:t>The heading “Materials and Methods” should be left-aligned, in bold, and written in lowercase letters, except for the first letter of each word. The content should be organized, preferably, in chronological order.</w:t>
      </w:r>
    </w:p>
    <w:p w14:paraId="0470D525" w14:textId="08563B78" w:rsidR="00540B11" w:rsidRPr="00923A68" w:rsidRDefault="000A7DA9" w:rsidP="000A7DA9">
      <w:pPr>
        <w:spacing w:after="0" w:line="240" w:lineRule="auto"/>
        <w:ind w:firstLine="567"/>
        <w:jc w:val="both"/>
        <w:rPr>
          <w:rFonts w:ascii="Arial" w:eastAsia="Times New Roman" w:hAnsi="Arial" w:cs="Arial"/>
          <w:color w:val="000000"/>
          <w:sz w:val="24"/>
          <w:szCs w:val="24"/>
          <w:shd w:val="clear" w:color="auto" w:fill="FFFFFF"/>
          <w:lang w:eastAsia="pt-BR"/>
        </w:rPr>
      </w:pPr>
      <w:r w:rsidRPr="000A7DA9">
        <w:rPr>
          <w:rFonts w:ascii="Arial" w:eastAsia="Times New Roman" w:hAnsi="Arial" w:cs="Arial"/>
          <w:color w:val="000000"/>
          <w:sz w:val="24"/>
          <w:szCs w:val="24"/>
          <w:shd w:val="clear" w:color="auto" w:fill="FFFFFF"/>
          <w:lang w:eastAsia="pt-BR"/>
        </w:rPr>
        <w:t>It should include a description of the location, the date, and the experimental design, as well as necessary and sufficient information for understanding the results and for any other researcher to replicate the study. Avoid superfluous details and lengthy descriptions of commonly used techniques. When subtitles are essential, they should be written in bold, in lowercase letters (except for the first letter), on the left margin of the page.</w:t>
      </w:r>
    </w:p>
    <w:p w14:paraId="57884E2C" w14:textId="77777777" w:rsidR="0051341E" w:rsidRPr="00923A68" w:rsidRDefault="0051341E" w:rsidP="00540B11">
      <w:pPr>
        <w:spacing w:after="0" w:line="240" w:lineRule="auto"/>
        <w:jc w:val="both"/>
        <w:rPr>
          <w:rFonts w:ascii="Arial" w:eastAsia="Times New Roman" w:hAnsi="Arial" w:cs="Arial"/>
          <w:b/>
          <w:bCs/>
          <w:color w:val="000000"/>
          <w:sz w:val="24"/>
          <w:szCs w:val="24"/>
          <w:shd w:val="clear" w:color="auto" w:fill="FFFFFF"/>
          <w:lang w:eastAsia="pt-BR"/>
        </w:rPr>
      </w:pPr>
    </w:p>
    <w:p w14:paraId="77AD981F" w14:textId="4ADD2DA3" w:rsidR="005F6D88" w:rsidRPr="00923A68" w:rsidRDefault="00664E7C" w:rsidP="00540B11">
      <w:pPr>
        <w:spacing w:after="0" w:line="240" w:lineRule="auto"/>
        <w:jc w:val="both"/>
        <w:rPr>
          <w:rFonts w:ascii="Arial" w:eastAsia="Times New Roman" w:hAnsi="Arial" w:cs="Arial"/>
          <w:sz w:val="24"/>
          <w:szCs w:val="24"/>
          <w:lang w:eastAsia="pt-BR"/>
        </w:rPr>
      </w:pPr>
      <w:r w:rsidRPr="00664E7C">
        <w:rPr>
          <w:rFonts w:ascii="Arial" w:eastAsia="Times New Roman" w:hAnsi="Arial" w:cs="Arial"/>
          <w:b/>
          <w:bCs/>
          <w:color w:val="000000"/>
          <w:sz w:val="24"/>
          <w:szCs w:val="24"/>
          <w:shd w:val="clear" w:color="auto" w:fill="FFFFFF"/>
          <w:lang w:eastAsia="pt-BR"/>
        </w:rPr>
        <w:t xml:space="preserve">Results and </w:t>
      </w:r>
      <w:r>
        <w:rPr>
          <w:rFonts w:ascii="Arial" w:eastAsia="Times New Roman" w:hAnsi="Arial" w:cs="Arial"/>
          <w:b/>
          <w:bCs/>
          <w:color w:val="000000"/>
          <w:sz w:val="24"/>
          <w:szCs w:val="24"/>
          <w:shd w:val="clear" w:color="auto" w:fill="FFFFFF"/>
          <w:lang w:eastAsia="pt-BR"/>
        </w:rPr>
        <w:t>d</w:t>
      </w:r>
      <w:r w:rsidRPr="00664E7C">
        <w:rPr>
          <w:rFonts w:ascii="Arial" w:eastAsia="Times New Roman" w:hAnsi="Arial" w:cs="Arial"/>
          <w:b/>
          <w:bCs/>
          <w:color w:val="000000"/>
          <w:sz w:val="24"/>
          <w:szCs w:val="24"/>
          <w:shd w:val="clear" w:color="auto" w:fill="FFFFFF"/>
          <w:lang w:eastAsia="pt-BR"/>
        </w:rPr>
        <w:t>iscussion</w:t>
      </w:r>
    </w:p>
    <w:p w14:paraId="59B1D97E" w14:textId="68D37439" w:rsidR="005F6D88" w:rsidRPr="00923A68" w:rsidRDefault="00664E7C" w:rsidP="00834F14">
      <w:pPr>
        <w:spacing w:after="0" w:line="240" w:lineRule="auto"/>
        <w:ind w:firstLine="567"/>
        <w:jc w:val="both"/>
        <w:rPr>
          <w:rFonts w:ascii="Arial" w:eastAsia="Times New Roman" w:hAnsi="Arial" w:cs="Arial"/>
          <w:color w:val="000000"/>
          <w:sz w:val="24"/>
          <w:szCs w:val="24"/>
          <w:shd w:val="clear" w:color="auto" w:fill="FFFFFF"/>
          <w:lang w:eastAsia="pt-BR"/>
        </w:rPr>
      </w:pPr>
      <w:r w:rsidRPr="00664E7C">
        <w:rPr>
          <w:rFonts w:ascii="Arial" w:eastAsia="Times New Roman" w:hAnsi="Arial" w:cs="Arial"/>
          <w:color w:val="000000"/>
          <w:sz w:val="24"/>
          <w:szCs w:val="24"/>
          <w:shd w:val="clear" w:color="auto" w:fill="FFFFFF"/>
          <w:lang w:eastAsia="pt-BR"/>
        </w:rPr>
        <w:t>The heading “Results and Discussion” must be written in bold, in lowercase letters (except for the first letter), aligned to the left margin of the page. It should contain a concise presentation of the data obtained. All data presented in tables and/or figures must be discussed; they should not be repeated in the body of the text, but only discussed in relation to those presented by other authors. Tables, graphs, and figures may be interspersed within the text immediately following the passage in which they are first cited, so that their presentation follows the natural flow of reading, or they may be presented as an appendix when there are a large number of them or when they occupy more than one page, which would hinder the reading of the text; they must not extend beyond the margins or be presented in landscape orientation. Avoid the use of variable names and abbreviated treatments. Data not presented cannot be discussed. The text should not contain statements that cannot be supported by the data obtained in the study itself or by other cited works. New findings should be compared with previously established knowledge. Regardless of the type of illustration, it must be preceded by its descriptive term (photograph, graph, figure, image, flowchart, plan, among others), followed by its sequential number in the text, in Arabic numerals, a dash, and the respective title. Immediately following the illustration, the source consulted must be cited (mandatory even if it is the author’s own work) in accordance with current ABNT standards. Tables must comply with the  standards for tabular presentation of the Brazilian Institute of Geography and Statistics (IBGE).</w:t>
      </w:r>
    </w:p>
    <w:p w14:paraId="16F196E9" w14:textId="77777777" w:rsidR="00540B11" w:rsidRPr="00923A68" w:rsidRDefault="00540B11" w:rsidP="00540B11">
      <w:pPr>
        <w:spacing w:after="0" w:line="240" w:lineRule="auto"/>
        <w:ind w:firstLine="708"/>
        <w:jc w:val="both"/>
        <w:rPr>
          <w:rFonts w:ascii="Arial" w:eastAsia="Times New Roman" w:hAnsi="Arial" w:cs="Arial"/>
          <w:sz w:val="24"/>
          <w:szCs w:val="24"/>
          <w:lang w:eastAsia="pt-BR"/>
        </w:rPr>
      </w:pPr>
    </w:p>
    <w:p w14:paraId="4D371DD8" w14:textId="10313B78" w:rsidR="003D100B" w:rsidRPr="00923A68" w:rsidRDefault="00122450" w:rsidP="00B544FB">
      <w:pPr>
        <w:spacing w:after="0" w:line="240" w:lineRule="auto"/>
        <w:rPr>
          <w:rFonts w:ascii="Arial" w:eastAsia="Times New Roman" w:hAnsi="Arial" w:cs="Arial"/>
          <w:sz w:val="20"/>
          <w:szCs w:val="20"/>
          <w:lang w:eastAsia="pt-BR"/>
        </w:rPr>
      </w:pPr>
      <w:r w:rsidRPr="00122450">
        <w:rPr>
          <w:rFonts w:ascii="Arial" w:eastAsia="Times New Roman" w:hAnsi="Arial" w:cs="Arial"/>
          <w:color w:val="000000"/>
          <w:sz w:val="20"/>
          <w:szCs w:val="20"/>
          <w:shd w:val="clear" w:color="auto" w:fill="FFFFFF"/>
          <w:lang w:eastAsia="pt-BR"/>
        </w:rPr>
        <w:t>Map 1 – Brazil's Borders</w:t>
      </w:r>
    </w:p>
    <w:p w14:paraId="5680BFF5" w14:textId="77777777" w:rsidR="003D100B" w:rsidRPr="00923A68" w:rsidRDefault="003D100B" w:rsidP="00B544FB">
      <w:pPr>
        <w:spacing w:after="0" w:line="240" w:lineRule="auto"/>
        <w:rPr>
          <w:rFonts w:ascii="Arial" w:eastAsia="Times New Roman" w:hAnsi="Arial" w:cs="Arial"/>
          <w:sz w:val="24"/>
          <w:szCs w:val="24"/>
          <w:lang w:eastAsia="pt-BR"/>
        </w:rPr>
      </w:pPr>
      <w:r w:rsidRPr="00923A68">
        <w:rPr>
          <w:rFonts w:ascii="Arial" w:eastAsia="Times New Roman" w:hAnsi="Arial" w:cs="Arial"/>
          <w:noProof/>
          <w:sz w:val="24"/>
          <w:szCs w:val="24"/>
          <w:lang w:eastAsia="pt-BR"/>
        </w:rPr>
        <w:drawing>
          <wp:anchor distT="0" distB="0" distL="114300" distR="114300" simplePos="0" relativeHeight="251658240" behindDoc="0" locked="0" layoutInCell="1" allowOverlap="1" wp14:anchorId="22182307" wp14:editId="13047573">
            <wp:simplePos x="0" y="0"/>
            <wp:positionH relativeFrom="column">
              <wp:posOffset>-3810</wp:posOffset>
            </wp:positionH>
            <wp:positionV relativeFrom="paragraph">
              <wp:posOffset>76200</wp:posOffset>
            </wp:positionV>
            <wp:extent cx="2209713" cy="2113915"/>
            <wp:effectExtent l="0" t="0" r="635" b="635"/>
            <wp:wrapSquare wrapText="bothSides"/>
            <wp:docPr id="3" name="Imagem 3" descr="F:\paises_vizinh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aises_vizinhos.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713" cy="2113915"/>
                    </a:xfrm>
                    <a:prstGeom prst="rect">
                      <a:avLst/>
                    </a:prstGeom>
                    <a:noFill/>
                    <a:ln>
                      <a:noFill/>
                    </a:ln>
                  </pic:spPr>
                </pic:pic>
              </a:graphicData>
            </a:graphic>
          </wp:anchor>
        </w:drawing>
      </w:r>
    </w:p>
    <w:p w14:paraId="245107B3"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53A134DE"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6A76167E"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4F49C48D"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5C063AD3"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760B962D"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358D4145"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070DD6E7"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38F9FF6F"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69C922E8"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644D1976"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7CD6B561"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53F9518F" w14:textId="6F4BD2AD" w:rsidR="003D100B" w:rsidRPr="00923A68" w:rsidRDefault="00122450" w:rsidP="00B544FB">
      <w:pPr>
        <w:spacing w:after="0" w:line="240" w:lineRule="auto"/>
        <w:rPr>
          <w:rFonts w:ascii="Arial" w:eastAsia="Times New Roman" w:hAnsi="Arial" w:cs="Arial"/>
          <w:color w:val="000000"/>
          <w:sz w:val="20"/>
          <w:szCs w:val="20"/>
          <w:shd w:val="clear" w:color="auto" w:fill="FFFFFF"/>
          <w:lang w:eastAsia="pt-BR"/>
        </w:rPr>
      </w:pPr>
      <w:r w:rsidRPr="00122450">
        <w:rPr>
          <w:rFonts w:ascii="Arial" w:eastAsia="Times New Roman" w:hAnsi="Arial" w:cs="Arial"/>
          <w:color w:val="000000"/>
          <w:sz w:val="20"/>
          <w:szCs w:val="20"/>
          <w:shd w:val="clear" w:color="auto" w:fill="FFFFFF"/>
          <w:lang w:eastAsia="pt-BR"/>
        </w:rPr>
        <w:t>Source: IBGE (20</w:t>
      </w:r>
      <w:r w:rsidR="005B174D">
        <w:rPr>
          <w:rFonts w:ascii="Arial" w:eastAsia="Times New Roman" w:hAnsi="Arial" w:cs="Arial"/>
          <w:color w:val="000000"/>
          <w:sz w:val="20"/>
          <w:szCs w:val="20"/>
          <w:shd w:val="clear" w:color="auto" w:fill="FFFFFF"/>
          <w:lang w:eastAsia="pt-BR"/>
        </w:rPr>
        <w:t>30</w:t>
      </w:r>
      <w:r w:rsidRPr="00122450">
        <w:rPr>
          <w:rFonts w:ascii="Arial" w:eastAsia="Times New Roman" w:hAnsi="Arial" w:cs="Arial"/>
          <w:color w:val="000000"/>
          <w:sz w:val="20"/>
          <w:szCs w:val="20"/>
          <w:shd w:val="clear" w:color="auto" w:fill="FFFFFF"/>
          <w:lang w:eastAsia="pt-BR"/>
        </w:rPr>
        <w:t>)</w:t>
      </w:r>
    </w:p>
    <w:p w14:paraId="1EBAB697" w14:textId="77777777" w:rsidR="006B4274" w:rsidRPr="00923A68" w:rsidRDefault="006B4274" w:rsidP="00B544FB">
      <w:pPr>
        <w:spacing w:after="0" w:line="240" w:lineRule="auto"/>
        <w:rPr>
          <w:rFonts w:ascii="Arial" w:eastAsia="Times New Roman" w:hAnsi="Arial" w:cs="Arial"/>
          <w:sz w:val="24"/>
          <w:szCs w:val="24"/>
          <w:lang w:eastAsia="pt-BR"/>
        </w:rPr>
      </w:pPr>
    </w:p>
    <w:p w14:paraId="7BFB77F3" w14:textId="01BFD0AF" w:rsidR="009779C7" w:rsidRPr="00923A68" w:rsidRDefault="00687A95" w:rsidP="00B544FB">
      <w:pPr>
        <w:spacing w:after="0" w:line="240" w:lineRule="auto"/>
        <w:rPr>
          <w:rFonts w:ascii="Arial" w:eastAsia="Times New Roman" w:hAnsi="Arial" w:cs="Arial"/>
          <w:sz w:val="20"/>
          <w:szCs w:val="20"/>
          <w:lang w:eastAsia="pt-BR"/>
        </w:rPr>
      </w:pPr>
      <w:r w:rsidRPr="00687A95">
        <w:rPr>
          <w:rFonts w:ascii="Arial" w:eastAsia="Times New Roman" w:hAnsi="Arial" w:cs="Arial"/>
          <w:color w:val="000000"/>
          <w:sz w:val="20"/>
          <w:szCs w:val="20"/>
          <w:shd w:val="clear" w:color="auto" w:fill="FFFFFF"/>
          <w:lang w:eastAsia="pt-BR"/>
        </w:rPr>
        <w:t>Table 1 – Table Name</w:t>
      </w:r>
    </w:p>
    <w:tbl>
      <w:tblPr>
        <w:tblW w:w="8085" w:type="dxa"/>
        <w:tblCellSpacing w:w="0" w:type="dxa"/>
        <w:tblCellMar>
          <w:top w:w="30" w:type="dxa"/>
          <w:left w:w="30" w:type="dxa"/>
          <w:bottom w:w="30" w:type="dxa"/>
          <w:right w:w="30" w:type="dxa"/>
        </w:tblCellMar>
        <w:tblLook w:val="04A0" w:firstRow="1" w:lastRow="0" w:firstColumn="1" w:lastColumn="0" w:noHBand="0" w:noVBand="1"/>
      </w:tblPr>
      <w:tblGrid>
        <w:gridCol w:w="3758"/>
        <w:gridCol w:w="1284"/>
        <w:gridCol w:w="885"/>
        <w:gridCol w:w="1071"/>
        <w:gridCol w:w="1087"/>
      </w:tblGrid>
      <w:tr w:rsidR="00687A95" w:rsidRPr="00F00903" w14:paraId="4F70B5B4" w14:textId="77777777" w:rsidTr="00687A95">
        <w:trPr>
          <w:tblCellSpacing w:w="0" w:type="dxa"/>
        </w:trPr>
        <w:tc>
          <w:tcPr>
            <w:tcW w:w="3758" w:type="dxa"/>
            <w:tcBorders>
              <w:top w:val="single" w:sz="8" w:space="0" w:color="000000"/>
              <w:left w:val="nil"/>
              <w:bottom w:val="single" w:sz="8" w:space="0" w:color="000000"/>
              <w:right w:val="nil"/>
            </w:tcBorders>
            <w:tcMar>
              <w:top w:w="28" w:type="dxa"/>
              <w:left w:w="0" w:type="dxa"/>
              <w:bottom w:w="28" w:type="dxa"/>
              <w:right w:w="0" w:type="dxa"/>
            </w:tcMar>
            <w:vAlign w:val="center"/>
            <w:hideMark/>
          </w:tcPr>
          <w:p w14:paraId="79358ED9" w14:textId="4173114F" w:rsidR="00687A95" w:rsidRPr="00F00903" w:rsidRDefault="00687A95" w:rsidP="00687A95">
            <w:pPr>
              <w:spacing w:after="0" w:line="240" w:lineRule="auto"/>
              <w:ind w:hanging="1276"/>
              <w:jc w:val="center"/>
              <w:rPr>
                <w:rFonts w:ascii="Arial" w:eastAsia="Times New Roman" w:hAnsi="Arial" w:cs="Arial"/>
                <w:sz w:val="20"/>
                <w:szCs w:val="20"/>
                <w:lang w:eastAsia="pt-BR"/>
              </w:rPr>
            </w:pPr>
            <w:r>
              <w:rPr>
                <w:rFonts w:ascii="Arial" w:hAnsi="Arial" w:cs="Arial"/>
                <w:b/>
                <w:bCs/>
                <w:color w:val="000000"/>
                <w:sz w:val="20"/>
                <w:szCs w:val="20"/>
              </w:rPr>
              <w:t>Type of orientation</w:t>
            </w:r>
          </w:p>
        </w:tc>
        <w:tc>
          <w:tcPr>
            <w:tcW w:w="1284"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16B6187D" w14:textId="21921AA7" w:rsidR="00687A95" w:rsidRPr="00F00903" w:rsidRDefault="00687A95" w:rsidP="00687A95">
            <w:pPr>
              <w:spacing w:after="0" w:line="240" w:lineRule="auto"/>
              <w:ind w:left="147"/>
              <w:jc w:val="center"/>
              <w:rPr>
                <w:rFonts w:ascii="Arial" w:eastAsia="Times New Roman" w:hAnsi="Arial" w:cs="Arial"/>
                <w:sz w:val="20"/>
                <w:szCs w:val="20"/>
                <w:lang w:eastAsia="pt-BR"/>
              </w:rPr>
            </w:pPr>
            <w:r>
              <w:rPr>
                <w:rFonts w:ascii="Arial" w:hAnsi="Arial" w:cs="Arial"/>
                <w:b/>
                <w:bCs/>
                <w:color w:val="000000"/>
                <w:sz w:val="20"/>
                <w:szCs w:val="20"/>
              </w:rPr>
              <w:t>Type of orientation</w:t>
            </w:r>
          </w:p>
        </w:tc>
        <w:tc>
          <w:tcPr>
            <w:tcW w:w="885"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62D63E69" w14:textId="77777777" w:rsidR="00687A95" w:rsidRPr="00F00903" w:rsidRDefault="00687A95" w:rsidP="00687A95">
            <w:pPr>
              <w:spacing w:after="0" w:line="240" w:lineRule="auto"/>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1986</w:t>
            </w:r>
          </w:p>
        </w:tc>
        <w:tc>
          <w:tcPr>
            <w:tcW w:w="1071"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50253B87" w14:textId="77777777" w:rsidR="00687A95" w:rsidRPr="00F00903" w:rsidRDefault="00687A95" w:rsidP="00687A95">
            <w:pPr>
              <w:spacing w:after="0" w:line="240" w:lineRule="auto"/>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1987</w:t>
            </w:r>
          </w:p>
        </w:tc>
        <w:tc>
          <w:tcPr>
            <w:tcW w:w="1087"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3F698DC6" w14:textId="77777777" w:rsidR="00687A95" w:rsidRPr="00F00903" w:rsidRDefault="00687A95" w:rsidP="00687A95">
            <w:pPr>
              <w:spacing w:after="0" w:line="240" w:lineRule="auto"/>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1988</w:t>
            </w:r>
          </w:p>
        </w:tc>
      </w:tr>
      <w:tr w:rsidR="000D1A07" w:rsidRPr="00F00903" w14:paraId="7617B301" w14:textId="77777777" w:rsidTr="00687A95">
        <w:trPr>
          <w:tblCellSpacing w:w="0" w:type="dxa"/>
        </w:trPr>
        <w:tc>
          <w:tcPr>
            <w:tcW w:w="3758" w:type="dxa"/>
            <w:tcBorders>
              <w:top w:val="nil"/>
              <w:left w:val="nil"/>
              <w:bottom w:val="single" w:sz="8" w:space="0" w:color="000000"/>
              <w:right w:val="nil"/>
            </w:tcBorders>
            <w:tcMar>
              <w:top w:w="0" w:type="dxa"/>
              <w:left w:w="0" w:type="dxa"/>
              <w:bottom w:w="28" w:type="dxa"/>
              <w:right w:w="0" w:type="dxa"/>
            </w:tcMar>
            <w:hideMark/>
          </w:tcPr>
          <w:p w14:paraId="31F78CE3" w14:textId="5F5D3CBB" w:rsidR="000D1A07" w:rsidRPr="00F00903" w:rsidRDefault="000D1A07" w:rsidP="000D1A07">
            <w:pPr>
              <w:spacing w:after="0" w:line="240" w:lineRule="auto"/>
              <w:ind w:left="147"/>
              <w:rPr>
                <w:rFonts w:ascii="Arial" w:eastAsia="Times New Roman" w:hAnsi="Arial" w:cs="Arial"/>
                <w:sz w:val="20"/>
                <w:szCs w:val="20"/>
                <w:lang w:eastAsia="pt-BR"/>
              </w:rPr>
            </w:pPr>
            <w:r>
              <w:rPr>
                <w:rFonts w:ascii="Arial" w:hAnsi="Arial" w:cs="Arial"/>
                <w:color w:val="000000"/>
                <w:sz w:val="20"/>
                <w:szCs w:val="20"/>
              </w:rPr>
              <w:t>Encouraging breastfeeding</w:t>
            </w:r>
          </w:p>
        </w:tc>
        <w:tc>
          <w:tcPr>
            <w:tcW w:w="1284" w:type="dxa"/>
            <w:tcBorders>
              <w:top w:val="nil"/>
              <w:left w:val="single" w:sz="8" w:space="0" w:color="000000"/>
              <w:bottom w:val="single" w:sz="8" w:space="0" w:color="000000"/>
              <w:right w:val="nil"/>
            </w:tcBorders>
            <w:tcMar>
              <w:top w:w="0" w:type="dxa"/>
              <w:left w:w="28" w:type="dxa"/>
              <w:bottom w:w="28" w:type="dxa"/>
              <w:right w:w="0" w:type="dxa"/>
            </w:tcMar>
            <w:hideMark/>
          </w:tcPr>
          <w:p w14:paraId="00E4B9C9"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17</w:t>
            </w:r>
          </w:p>
        </w:tc>
        <w:tc>
          <w:tcPr>
            <w:tcW w:w="885" w:type="dxa"/>
            <w:tcBorders>
              <w:top w:val="nil"/>
              <w:left w:val="single" w:sz="8" w:space="0" w:color="000000"/>
              <w:bottom w:val="single" w:sz="8" w:space="0" w:color="000000"/>
              <w:right w:val="nil"/>
            </w:tcBorders>
            <w:tcMar>
              <w:top w:w="0" w:type="dxa"/>
              <w:left w:w="28" w:type="dxa"/>
              <w:bottom w:w="28" w:type="dxa"/>
              <w:right w:w="0" w:type="dxa"/>
            </w:tcMar>
            <w:hideMark/>
          </w:tcPr>
          <w:p w14:paraId="61B7F4E9"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26</w:t>
            </w:r>
          </w:p>
        </w:tc>
        <w:tc>
          <w:tcPr>
            <w:tcW w:w="1071" w:type="dxa"/>
            <w:tcBorders>
              <w:top w:val="nil"/>
              <w:left w:val="single" w:sz="8" w:space="0" w:color="000000"/>
              <w:bottom w:val="single" w:sz="8" w:space="0" w:color="000000"/>
              <w:right w:val="nil"/>
            </w:tcBorders>
            <w:tcMar>
              <w:top w:w="0" w:type="dxa"/>
              <w:left w:w="28" w:type="dxa"/>
              <w:bottom w:w="28" w:type="dxa"/>
              <w:right w:w="0" w:type="dxa"/>
            </w:tcMar>
            <w:hideMark/>
          </w:tcPr>
          <w:p w14:paraId="693B84E1"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49</w:t>
            </w:r>
          </w:p>
        </w:tc>
        <w:tc>
          <w:tcPr>
            <w:tcW w:w="1087" w:type="dxa"/>
            <w:tcBorders>
              <w:top w:val="nil"/>
              <w:left w:val="single" w:sz="8" w:space="0" w:color="000000"/>
              <w:bottom w:val="single" w:sz="8" w:space="0" w:color="000000"/>
              <w:right w:val="nil"/>
            </w:tcBorders>
            <w:tcMar>
              <w:top w:w="0" w:type="dxa"/>
              <w:left w:w="28" w:type="dxa"/>
              <w:bottom w:w="28" w:type="dxa"/>
              <w:right w:w="0" w:type="dxa"/>
            </w:tcMar>
            <w:hideMark/>
          </w:tcPr>
          <w:p w14:paraId="2B65A92B"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65</w:t>
            </w:r>
          </w:p>
        </w:tc>
      </w:tr>
      <w:tr w:rsidR="000D1A07" w:rsidRPr="00F00903" w14:paraId="0192A906" w14:textId="77777777" w:rsidTr="00687A95">
        <w:trPr>
          <w:tblCellSpacing w:w="0" w:type="dxa"/>
        </w:trPr>
        <w:tc>
          <w:tcPr>
            <w:tcW w:w="3758" w:type="dxa"/>
            <w:tcBorders>
              <w:top w:val="nil"/>
              <w:left w:val="nil"/>
              <w:bottom w:val="single" w:sz="8" w:space="0" w:color="000000"/>
              <w:right w:val="nil"/>
            </w:tcBorders>
            <w:tcMar>
              <w:top w:w="0" w:type="dxa"/>
              <w:left w:w="0" w:type="dxa"/>
              <w:bottom w:w="28" w:type="dxa"/>
              <w:right w:w="0" w:type="dxa"/>
            </w:tcMar>
            <w:hideMark/>
          </w:tcPr>
          <w:p w14:paraId="063B2C25" w14:textId="054FA914" w:rsidR="000D1A07" w:rsidRPr="00F00903" w:rsidRDefault="000D1A07" w:rsidP="000D1A07">
            <w:pPr>
              <w:spacing w:after="0" w:line="240" w:lineRule="auto"/>
              <w:ind w:left="147"/>
              <w:rPr>
                <w:rFonts w:ascii="Arial" w:eastAsia="Times New Roman" w:hAnsi="Arial" w:cs="Arial"/>
                <w:sz w:val="20"/>
                <w:szCs w:val="20"/>
                <w:lang w:eastAsia="pt-BR"/>
              </w:rPr>
            </w:pPr>
            <w:r>
              <w:rPr>
                <w:rFonts w:ascii="Arial" w:hAnsi="Arial" w:cs="Arial"/>
                <w:color w:val="000000"/>
                <w:sz w:val="20"/>
                <w:szCs w:val="20"/>
                <w:shd w:val="clear" w:color="auto" w:fill="FFFFFF"/>
              </w:rPr>
              <w:t>Encouraging bottle-feeding</w:t>
            </w:r>
          </w:p>
        </w:tc>
        <w:tc>
          <w:tcPr>
            <w:tcW w:w="1284" w:type="dxa"/>
            <w:tcBorders>
              <w:top w:val="nil"/>
              <w:left w:val="single" w:sz="8" w:space="0" w:color="000000"/>
              <w:bottom w:val="single" w:sz="8" w:space="0" w:color="000000"/>
              <w:right w:val="nil"/>
            </w:tcBorders>
            <w:tcMar>
              <w:top w:w="0" w:type="dxa"/>
              <w:left w:w="28" w:type="dxa"/>
              <w:bottom w:w="28" w:type="dxa"/>
              <w:right w:w="0" w:type="dxa"/>
            </w:tcMar>
            <w:hideMark/>
          </w:tcPr>
          <w:p w14:paraId="271947CF"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12</w:t>
            </w:r>
          </w:p>
        </w:tc>
        <w:tc>
          <w:tcPr>
            <w:tcW w:w="885" w:type="dxa"/>
            <w:tcBorders>
              <w:top w:val="nil"/>
              <w:left w:val="single" w:sz="8" w:space="0" w:color="000000"/>
              <w:bottom w:val="single" w:sz="8" w:space="0" w:color="000000"/>
              <w:right w:val="nil"/>
            </w:tcBorders>
            <w:tcMar>
              <w:top w:w="0" w:type="dxa"/>
              <w:left w:w="28" w:type="dxa"/>
              <w:bottom w:w="28" w:type="dxa"/>
              <w:right w:w="0" w:type="dxa"/>
            </w:tcMar>
            <w:hideMark/>
          </w:tcPr>
          <w:p w14:paraId="0FE484CD"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14</w:t>
            </w:r>
          </w:p>
        </w:tc>
        <w:tc>
          <w:tcPr>
            <w:tcW w:w="1071" w:type="dxa"/>
            <w:tcBorders>
              <w:top w:val="nil"/>
              <w:left w:val="single" w:sz="8" w:space="0" w:color="000000"/>
              <w:bottom w:val="single" w:sz="8" w:space="0" w:color="000000"/>
              <w:right w:val="nil"/>
            </w:tcBorders>
            <w:tcMar>
              <w:top w:w="0" w:type="dxa"/>
              <w:left w:w="28" w:type="dxa"/>
              <w:bottom w:w="28" w:type="dxa"/>
              <w:right w:w="0" w:type="dxa"/>
            </w:tcMar>
            <w:hideMark/>
          </w:tcPr>
          <w:p w14:paraId="4CC77394"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6</w:t>
            </w:r>
          </w:p>
        </w:tc>
        <w:tc>
          <w:tcPr>
            <w:tcW w:w="1087" w:type="dxa"/>
            <w:tcBorders>
              <w:top w:val="nil"/>
              <w:left w:val="single" w:sz="8" w:space="0" w:color="000000"/>
              <w:bottom w:val="single" w:sz="8" w:space="0" w:color="000000"/>
              <w:right w:val="nil"/>
            </w:tcBorders>
            <w:tcMar>
              <w:top w:w="0" w:type="dxa"/>
              <w:left w:w="28" w:type="dxa"/>
              <w:bottom w:w="28" w:type="dxa"/>
              <w:right w:w="0" w:type="dxa"/>
            </w:tcMar>
            <w:hideMark/>
          </w:tcPr>
          <w:p w14:paraId="1AA9DD12"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5</w:t>
            </w:r>
          </w:p>
        </w:tc>
      </w:tr>
      <w:tr w:rsidR="000D1A07" w:rsidRPr="00F00903" w14:paraId="2725E2B6" w14:textId="77777777" w:rsidTr="00687A95">
        <w:trPr>
          <w:tblCellSpacing w:w="0" w:type="dxa"/>
        </w:trPr>
        <w:tc>
          <w:tcPr>
            <w:tcW w:w="3758" w:type="dxa"/>
            <w:tcBorders>
              <w:top w:val="nil"/>
              <w:left w:val="nil"/>
              <w:bottom w:val="single" w:sz="8" w:space="0" w:color="000000"/>
              <w:right w:val="nil"/>
            </w:tcBorders>
            <w:tcMar>
              <w:top w:w="0" w:type="dxa"/>
              <w:left w:w="0" w:type="dxa"/>
              <w:bottom w:w="28" w:type="dxa"/>
              <w:right w:w="0" w:type="dxa"/>
            </w:tcMar>
            <w:hideMark/>
          </w:tcPr>
          <w:p w14:paraId="726B0878" w14:textId="55439516" w:rsidR="000D1A07" w:rsidRPr="00F00903" w:rsidRDefault="000D1A07" w:rsidP="000D1A07">
            <w:pPr>
              <w:spacing w:after="0" w:line="240" w:lineRule="auto"/>
              <w:ind w:left="147"/>
              <w:rPr>
                <w:rFonts w:ascii="Arial" w:eastAsia="Times New Roman" w:hAnsi="Arial" w:cs="Arial"/>
                <w:sz w:val="20"/>
                <w:szCs w:val="20"/>
                <w:lang w:eastAsia="pt-BR"/>
              </w:rPr>
            </w:pPr>
            <w:r>
              <w:rPr>
                <w:rFonts w:ascii="Arial" w:hAnsi="Arial" w:cs="Arial"/>
                <w:color w:val="000000"/>
                <w:sz w:val="20"/>
                <w:szCs w:val="20"/>
              </w:rPr>
              <w:t>None</w:t>
            </w:r>
          </w:p>
        </w:tc>
        <w:tc>
          <w:tcPr>
            <w:tcW w:w="1284" w:type="dxa"/>
            <w:tcBorders>
              <w:top w:val="nil"/>
              <w:left w:val="single" w:sz="8" w:space="0" w:color="000000"/>
              <w:bottom w:val="single" w:sz="8" w:space="0" w:color="000000"/>
              <w:right w:val="nil"/>
            </w:tcBorders>
            <w:tcMar>
              <w:top w:w="0" w:type="dxa"/>
              <w:left w:w="28" w:type="dxa"/>
              <w:bottom w:w="28" w:type="dxa"/>
              <w:right w:w="0" w:type="dxa"/>
            </w:tcMar>
            <w:hideMark/>
          </w:tcPr>
          <w:p w14:paraId="0F30D3C4"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51</w:t>
            </w:r>
          </w:p>
        </w:tc>
        <w:tc>
          <w:tcPr>
            <w:tcW w:w="885" w:type="dxa"/>
            <w:tcBorders>
              <w:top w:val="nil"/>
              <w:left w:val="single" w:sz="8" w:space="0" w:color="000000"/>
              <w:bottom w:val="single" w:sz="8" w:space="0" w:color="000000"/>
              <w:right w:val="nil"/>
            </w:tcBorders>
            <w:tcMar>
              <w:top w:w="0" w:type="dxa"/>
              <w:left w:w="28" w:type="dxa"/>
              <w:bottom w:w="28" w:type="dxa"/>
              <w:right w:w="0" w:type="dxa"/>
            </w:tcMar>
            <w:hideMark/>
          </w:tcPr>
          <w:p w14:paraId="5F38C212"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40</w:t>
            </w:r>
          </w:p>
        </w:tc>
        <w:tc>
          <w:tcPr>
            <w:tcW w:w="1071" w:type="dxa"/>
            <w:tcBorders>
              <w:top w:val="nil"/>
              <w:left w:val="single" w:sz="8" w:space="0" w:color="000000"/>
              <w:bottom w:val="single" w:sz="8" w:space="0" w:color="000000"/>
              <w:right w:val="nil"/>
            </w:tcBorders>
            <w:tcMar>
              <w:top w:w="0" w:type="dxa"/>
              <w:left w:w="28" w:type="dxa"/>
              <w:bottom w:w="28" w:type="dxa"/>
              <w:right w:w="0" w:type="dxa"/>
            </w:tcMar>
            <w:hideMark/>
          </w:tcPr>
          <w:p w14:paraId="1F7A0B67"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4</w:t>
            </w:r>
          </w:p>
        </w:tc>
        <w:tc>
          <w:tcPr>
            <w:tcW w:w="1087" w:type="dxa"/>
            <w:tcBorders>
              <w:top w:val="nil"/>
              <w:left w:val="single" w:sz="8" w:space="0" w:color="000000"/>
              <w:bottom w:val="single" w:sz="8" w:space="0" w:color="000000"/>
              <w:right w:val="nil"/>
            </w:tcBorders>
            <w:tcMar>
              <w:top w:w="0" w:type="dxa"/>
              <w:left w:w="28" w:type="dxa"/>
              <w:bottom w:w="28" w:type="dxa"/>
              <w:right w:w="0" w:type="dxa"/>
            </w:tcMar>
            <w:hideMark/>
          </w:tcPr>
          <w:p w14:paraId="2814203F" w14:textId="77777777" w:rsidR="000D1A07" w:rsidRPr="00F00903" w:rsidRDefault="000D1A07" w:rsidP="000D1A07">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21</w:t>
            </w:r>
          </w:p>
        </w:tc>
      </w:tr>
      <w:tr w:rsidR="009779C7" w:rsidRPr="00F00903" w14:paraId="0CCC644B" w14:textId="77777777" w:rsidTr="00687A95">
        <w:trPr>
          <w:tblCellSpacing w:w="0" w:type="dxa"/>
        </w:trPr>
        <w:tc>
          <w:tcPr>
            <w:tcW w:w="3758" w:type="dxa"/>
            <w:tcBorders>
              <w:top w:val="nil"/>
              <w:left w:val="nil"/>
              <w:bottom w:val="single" w:sz="8" w:space="0" w:color="000000"/>
              <w:right w:val="nil"/>
            </w:tcBorders>
            <w:tcMar>
              <w:top w:w="0" w:type="dxa"/>
              <w:left w:w="0" w:type="dxa"/>
              <w:bottom w:w="28" w:type="dxa"/>
              <w:right w:w="0" w:type="dxa"/>
            </w:tcMar>
            <w:vAlign w:val="center"/>
            <w:hideMark/>
          </w:tcPr>
          <w:p w14:paraId="73772114" w14:textId="77777777" w:rsidR="009779C7" w:rsidRPr="00F00903" w:rsidRDefault="009779C7" w:rsidP="00B544FB">
            <w:pPr>
              <w:spacing w:after="0" w:line="240" w:lineRule="auto"/>
              <w:ind w:hanging="1276"/>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Total</w:t>
            </w:r>
          </w:p>
        </w:tc>
        <w:tc>
          <w:tcPr>
            <w:tcW w:w="1284" w:type="dxa"/>
            <w:tcBorders>
              <w:top w:val="nil"/>
              <w:left w:val="single" w:sz="8" w:space="0" w:color="000000"/>
              <w:bottom w:val="single" w:sz="8" w:space="0" w:color="000000"/>
              <w:right w:val="nil"/>
            </w:tcBorders>
            <w:tcMar>
              <w:top w:w="0" w:type="dxa"/>
              <w:left w:w="28" w:type="dxa"/>
              <w:bottom w:w="28" w:type="dxa"/>
              <w:right w:w="0" w:type="dxa"/>
            </w:tcMar>
            <w:hideMark/>
          </w:tcPr>
          <w:p w14:paraId="3C3CE89D"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80</w:t>
            </w:r>
          </w:p>
        </w:tc>
        <w:tc>
          <w:tcPr>
            <w:tcW w:w="885" w:type="dxa"/>
            <w:tcBorders>
              <w:top w:val="nil"/>
              <w:left w:val="single" w:sz="8" w:space="0" w:color="000000"/>
              <w:bottom w:val="single" w:sz="8" w:space="0" w:color="000000"/>
              <w:right w:val="nil"/>
            </w:tcBorders>
            <w:tcMar>
              <w:top w:w="0" w:type="dxa"/>
              <w:left w:w="28" w:type="dxa"/>
              <w:bottom w:w="28" w:type="dxa"/>
              <w:right w:w="0" w:type="dxa"/>
            </w:tcMar>
            <w:hideMark/>
          </w:tcPr>
          <w:p w14:paraId="07B49BB1"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80</w:t>
            </w:r>
          </w:p>
        </w:tc>
        <w:tc>
          <w:tcPr>
            <w:tcW w:w="1071" w:type="dxa"/>
            <w:tcBorders>
              <w:top w:val="nil"/>
              <w:left w:val="single" w:sz="8" w:space="0" w:color="000000"/>
              <w:bottom w:val="single" w:sz="8" w:space="0" w:color="000000"/>
              <w:right w:val="nil"/>
            </w:tcBorders>
            <w:tcMar>
              <w:top w:w="0" w:type="dxa"/>
              <w:left w:w="28" w:type="dxa"/>
              <w:bottom w:w="28" w:type="dxa"/>
              <w:right w:w="0" w:type="dxa"/>
            </w:tcMar>
            <w:hideMark/>
          </w:tcPr>
          <w:p w14:paraId="36C581CF"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100</w:t>
            </w:r>
          </w:p>
        </w:tc>
        <w:tc>
          <w:tcPr>
            <w:tcW w:w="1087" w:type="dxa"/>
            <w:tcBorders>
              <w:top w:val="nil"/>
              <w:left w:val="single" w:sz="8" w:space="0" w:color="000000"/>
              <w:bottom w:val="single" w:sz="8" w:space="0" w:color="000000"/>
              <w:right w:val="nil"/>
            </w:tcBorders>
            <w:tcMar>
              <w:top w:w="0" w:type="dxa"/>
              <w:left w:w="28" w:type="dxa"/>
              <w:bottom w:w="28" w:type="dxa"/>
              <w:right w:w="0" w:type="dxa"/>
            </w:tcMar>
            <w:hideMark/>
          </w:tcPr>
          <w:p w14:paraId="5211B7FE"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90</w:t>
            </w:r>
          </w:p>
        </w:tc>
      </w:tr>
    </w:tbl>
    <w:p w14:paraId="18303CA2" w14:textId="1AF92E0B" w:rsidR="009779C7" w:rsidRPr="00923A68" w:rsidRDefault="000D1A07" w:rsidP="00B544FB">
      <w:pPr>
        <w:spacing w:after="0" w:line="240" w:lineRule="auto"/>
        <w:rPr>
          <w:rFonts w:ascii="Arial" w:eastAsia="Times New Roman" w:hAnsi="Arial" w:cs="Arial"/>
          <w:sz w:val="20"/>
          <w:szCs w:val="20"/>
          <w:lang w:eastAsia="pt-BR"/>
        </w:rPr>
      </w:pPr>
      <w:r w:rsidRPr="000D1A07">
        <w:rPr>
          <w:rFonts w:ascii="Arial" w:eastAsia="Times New Roman" w:hAnsi="Arial" w:cs="Arial"/>
          <w:sz w:val="20"/>
          <w:szCs w:val="20"/>
          <w:lang w:eastAsia="pt-BR"/>
        </w:rPr>
        <w:t>Source: Standards Committee – IFTO (20</w:t>
      </w:r>
      <w:r w:rsidR="005B174D">
        <w:rPr>
          <w:rFonts w:ascii="Arial" w:eastAsia="Times New Roman" w:hAnsi="Arial" w:cs="Arial"/>
          <w:sz w:val="20"/>
          <w:szCs w:val="20"/>
          <w:lang w:eastAsia="pt-BR"/>
        </w:rPr>
        <w:t>30</w:t>
      </w:r>
      <w:r w:rsidRPr="000D1A07">
        <w:rPr>
          <w:rFonts w:ascii="Arial" w:eastAsia="Times New Roman" w:hAnsi="Arial" w:cs="Arial"/>
          <w:sz w:val="20"/>
          <w:szCs w:val="20"/>
          <w:lang w:eastAsia="pt-BR"/>
        </w:rPr>
        <w:t>)</w:t>
      </w:r>
    </w:p>
    <w:p w14:paraId="0D92CCD9" w14:textId="77777777" w:rsidR="00CB5045" w:rsidRPr="00923A68" w:rsidRDefault="00CB5045" w:rsidP="00B544FB">
      <w:pPr>
        <w:spacing w:after="0" w:line="240" w:lineRule="auto"/>
        <w:jc w:val="both"/>
        <w:rPr>
          <w:rFonts w:ascii="Arial" w:eastAsia="Times New Roman" w:hAnsi="Arial" w:cs="Arial"/>
          <w:b/>
          <w:bCs/>
          <w:color w:val="000000"/>
          <w:sz w:val="24"/>
          <w:szCs w:val="24"/>
          <w:shd w:val="clear" w:color="auto" w:fill="FFFFFF"/>
          <w:lang w:eastAsia="pt-BR"/>
        </w:rPr>
      </w:pPr>
    </w:p>
    <w:p w14:paraId="53C96AEF" w14:textId="3492AA64" w:rsidR="00A50765" w:rsidRPr="00923A68" w:rsidRDefault="00453C29" w:rsidP="002F4D5E">
      <w:pPr>
        <w:spacing w:after="0" w:line="240" w:lineRule="auto"/>
        <w:jc w:val="both"/>
        <w:rPr>
          <w:rFonts w:ascii="Arial" w:eastAsia="Times New Roman" w:hAnsi="Arial" w:cs="Arial"/>
          <w:sz w:val="24"/>
          <w:szCs w:val="24"/>
          <w:lang w:eastAsia="pt-BR"/>
        </w:rPr>
      </w:pPr>
      <w:r w:rsidRPr="00453C29">
        <w:rPr>
          <w:rFonts w:ascii="Arial" w:eastAsia="Times New Roman" w:hAnsi="Arial" w:cs="Arial"/>
          <w:b/>
          <w:bCs/>
          <w:color w:val="000000"/>
          <w:sz w:val="24"/>
          <w:szCs w:val="24"/>
          <w:shd w:val="clear" w:color="auto" w:fill="FFFFFF"/>
          <w:lang w:eastAsia="pt-BR"/>
        </w:rPr>
        <w:t>Final considerations</w:t>
      </w:r>
    </w:p>
    <w:p w14:paraId="71184550" w14:textId="75D5832B" w:rsidR="00A50765" w:rsidRPr="00923A68" w:rsidRDefault="00453C29" w:rsidP="00B544FB">
      <w:pPr>
        <w:spacing w:after="0" w:line="240" w:lineRule="auto"/>
        <w:ind w:firstLine="567"/>
        <w:jc w:val="both"/>
        <w:rPr>
          <w:rFonts w:ascii="Arial" w:eastAsia="Times New Roman" w:hAnsi="Arial" w:cs="Arial"/>
          <w:color w:val="000000"/>
          <w:sz w:val="24"/>
          <w:szCs w:val="24"/>
          <w:shd w:val="clear" w:color="auto" w:fill="FFFFFF"/>
          <w:lang w:eastAsia="pt-BR"/>
        </w:rPr>
      </w:pPr>
      <w:r w:rsidRPr="00453C29">
        <w:rPr>
          <w:rFonts w:ascii="Arial" w:eastAsia="Times New Roman" w:hAnsi="Arial" w:cs="Arial"/>
          <w:color w:val="000000"/>
          <w:sz w:val="24"/>
          <w:szCs w:val="24"/>
          <w:shd w:val="clear" w:color="auto" w:fill="FFFFFF"/>
          <w:lang w:eastAsia="pt-BR"/>
        </w:rPr>
        <w:t>Only the first letter of the phrase “Final considerations” should be capitalized, written in bold, and left-aligned. They should be concise and consistent with the objectives and data presented in the paper; they should not merely summarize the results, but rather present the new findings of the research</w:t>
      </w:r>
      <w:r w:rsidR="00540B11" w:rsidRPr="00923A68">
        <w:rPr>
          <w:rFonts w:ascii="Arial" w:eastAsia="Times New Roman" w:hAnsi="Arial" w:cs="Arial"/>
          <w:color w:val="000000"/>
          <w:sz w:val="24"/>
          <w:szCs w:val="24"/>
          <w:shd w:val="clear" w:color="auto" w:fill="FFFFFF"/>
          <w:lang w:eastAsia="pt-BR"/>
        </w:rPr>
        <w:t>.</w:t>
      </w:r>
    </w:p>
    <w:p w14:paraId="4B27FCE2" w14:textId="77777777" w:rsidR="00540B11" w:rsidRPr="00923A68" w:rsidRDefault="00540B11" w:rsidP="00B544FB">
      <w:pPr>
        <w:spacing w:after="0" w:line="240" w:lineRule="auto"/>
        <w:ind w:firstLine="567"/>
        <w:jc w:val="both"/>
        <w:rPr>
          <w:rFonts w:ascii="Arial" w:eastAsia="Times New Roman" w:hAnsi="Arial" w:cs="Arial"/>
          <w:sz w:val="24"/>
          <w:szCs w:val="24"/>
          <w:lang w:eastAsia="pt-BR"/>
        </w:rPr>
      </w:pPr>
    </w:p>
    <w:p w14:paraId="581D3674" w14:textId="3FA888EE" w:rsidR="00A50765" w:rsidRPr="00923A68" w:rsidRDefault="003C4579" w:rsidP="00595AD3">
      <w:pPr>
        <w:spacing w:after="0" w:line="240" w:lineRule="auto"/>
        <w:jc w:val="both"/>
        <w:rPr>
          <w:rFonts w:ascii="Arial" w:eastAsia="Times New Roman" w:hAnsi="Arial" w:cs="Arial"/>
          <w:sz w:val="24"/>
          <w:szCs w:val="24"/>
          <w:lang w:eastAsia="pt-BR"/>
        </w:rPr>
      </w:pPr>
      <w:r w:rsidRPr="003C4579">
        <w:rPr>
          <w:rFonts w:ascii="Arial" w:eastAsia="Times New Roman" w:hAnsi="Arial" w:cs="Arial"/>
          <w:b/>
          <w:bCs/>
          <w:color w:val="000000"/>
          <w:sz w:val="24"/>
          <w:szCs w:val="24"/>
          <w:shd w:val="clear" w:color="auto" w:fill="FFFFFF"/>
          <w:lang w:eastAsia="pt-BR"/>
        </w:rPr>
        <w:t>References</w:t>
      </w:r>
    </w:p>
    <w:p w14:paraId="73BEDD80" w14:textId="12067083" w:rsidR="0051662B" w:rsidRPr="00923A68" w:rsidRDefault="003C4579" w:rsidP="00595AD3">
      <w:pPr>
        <w:spacing w:after="0" w:line="240" w:lineRule="auto"/>
        <w:rPr>
          <w:rFonts w:ascii="Arial" w:eastAsia="Times New Roman" w:hAnsi="Arial" w:cs="Arial"/>
          <w:color w:val="000000"/>
          <w:sz w:val="24"/>
          <w:szCs w:val="24"/>
          <w:shd w:val="clear" w:color="auto" w:fill="FFFFFF"/>
          <w:lang w:eastAsia="pt-BR"/>
        </w:rPr>
      </w:pPr>
      <w:r w:rsidRPr="003C4579">
        <w:rPr>
          <w:rFonts w:ascii="Arial" w:eastAsia="Times New Roman" w:hAnsi="Arial" w:cs="Arial"/>
          <w:color w:val="000000"/>
          <w:sz w:val="24"/>
          <w:szCs w:val="24"/>
          <w:shd w:val="clear" w:color="auto" w:fill="FFFFFF"/>
          <w:lang w:eastAsia="pt-BR"/>
        </w:rPr>
        <w:t>References must comply with current ABNT standards. The heading “References” must be left-aligned, in bold, and written in lowercase letters, except for the first letter. References must be single-spaced, aligned to the left margin of the text, and separated from one another by a single blank line. They must be from current sources and journals: at least 50% (fifty percent) of the references must be from the last 5 (five) years and must include journal articles. They must contain a list of the works cited in the text.</w:t>
      </w:r>
      <w:r w:rsidR="00540B11" w:rsidRPr="00923A68">
        <w:rPr>
          <w:rFonts w:ascii="Arial" w:eastAsia="Times New Roman" w:hAnsi="Arial" w:cs="Arial"/>
          <w:color w:val="000000"/>
          <w:sz w:val="24"/>
          <w:szCs w:val="24"/>
          <w:shd w:val="clear" w:color="auto" w:fill="FFFFFF"/>
          <w:lang w:eastAsia="pt-BR"/>
        </w:rPr>
        <w:t>.</w:t>
      </w:r>
    </w:p>
    <w:p w14:paraId="7C445DC6" w14:textId="77777777" w:rsidR="00540B11" w:rsidRPr="00923A68" w:rsidRDefault="00540B11" w:rsidP="00595AD3">
      <w:pPr>
        <w:spacing w:after="0" w:line="240" w:lineRule="auto"/>
        <w:rPr>
          <w:rFonts w:ascii="Arial" w:eastAsia="Times New Roman" w:hAnsi="Arial" w:cs="Arial"/>
          <w:b/>
          <w:bCs/>
          <w:color w:val="000000"/>
          <w:sz w:val="24"/>
          <w:szCs w:val="24"/>
          <w:shd w:val="clear" w:color="auto" w:fill="FFFFFF"/>
          <w:lang w:eastAsia="pt-BR"/>
        </w:rPr>
      </w:pPr>
    </w:p>
    <w:p w14:paraId="65CE72E2" w14:textId="040FD484" w:rsidR="00595AD3" w:rsidRPr="00923A68" w:rsidRDefault="00B31DDE" w:rsidP="00595AD3">
      <w:pPr>
        <w:spacing w:after="0" w:line="240" w:lineRule="auto"/>
        <w:rPr>
          <w:rFonts w:ascii="Arial" w:eastAsia="Times New Roman" w:hAnsi="Arial" w:cs="Arial"/>
          <w:sz w:val="24"/>
          <w:szCs w:val="24"/>
          <w:lang w:eastAsia="pt-BR"/>
        </w:rPr>
      </w:pPr>
      <w:r w:rsidRPr="00B31DDE">
        <w:rPr>
          <w:rFonts w:ascii="Arial" w:eastAsia="Times New Roman" w:hAnsi="Arial" w:cs="Arial"/>
          <w:b/>
          <w:bCs/>
          <w:color w:val="000000"/>
          <w:sz w:val="24"/>
          <w:szCs w:val="24"/>
          <w:shd w:val="clear" w:color="auto" w:fill="FFFFFF"/>
          <w:lang w:eastAsia="pt-BR"/>
        </w:rPr>
        <w:t>Reference formats:</w:t>
      </w:r>
    </w:p>
    <w:p w14:paraId="538915B8" w14:textId="4E5FDAFB" w:rsidR="00595AD3" w:rsidRPr="00923A68" w:rsidRDefault="00B31DDE" w:rsidP="00595AD3">
      <w:pPr>
        <w:spacing w:after="0" w:line="240" w:lineRule="auto"/>
        <w:rPr>
          <w:rFonts w:ascii="Arial" w:eastAsia="Times New Roman" w:hAnsi="Arial" w:cs="Arial"/>
          <w:sz w:val="24"/>
          <w:szCs w:val="24"/>
          <w:lang w:eastAsia="pt-BR"/>
        </w:rPr>
      </w:pPr>
      <w:r w:rsidRPr="00B31DDE">
        <w:rPr>
          <w:rFonts w:ascii="Arial" w:eastAsia="Times New Roman" w:hAnsi="Arial" w:cs="Arial"/>
          <w:b/>
          <w:bCs/>
          <w:color w:val="000000"/>
          <w:spacing w:val="-6"/>
          <w:sz w:val="24"/>
          <w:szCs w:val="24"/>
          <w:u w:val="single"/>
          <w:shd w:val="clear" w:color="auto" w:fill="FFFFFF"/>
          <w:lang w:eastAsia="pt-BR"/>
        </w:rPr>
        <w:t>Up to three authors</w:t>
      </w:r>
      <w:r w:rsidR="00595AD3" w:rsidRPr="00923A68">
        <w:rPr>
          <w:rFonts w:ascii="Arial" w:eastAsia="Times New Roman" w:hAnsi="Arial" w:cs="Arial"/>
          <w:b/>
          <w:bCs/>
          <w:color w:val="000000"/>
          <w:spacing w:val="-6"/>
          <w:sz w:val="24"/>
          <w:szCs w:val="24"/>
          <w:lang w:eastAsia="pt-BR"/>
        </w:rPr>
        <w:t xml:space="preserve"> </w:t>
      </w:r>
    </w:p>
    <w:p w14:paraId="4D131912" w14:textId="46B892BA" w:rsidR="00595AD3" w:rsidRDefault="00664508" w:rsidP="00595AD3">
      <w:pPr>
        <w:spacing w:after="0" w:line="240" w:lineRule="auto"/>
        <w:rPr>
          <w:rFonts w:ascii="Arial" w:eastAsia="Times New Roman" w:hAnsi="Arial" w:cs="Arial"/>
          <w:color w:val="000000"/>
          <w:spacing w:val="-4"/>
          <w:sz w:val="24"/>
          <w:szCs w:val="24"/>
          <w:lang w:eastAsia="pt-BR"/>
        </w:rPr>
      </w:pPr>
      <w:r w:rsidRPr="00664508">
        <w:rPr>
          <w:rFonts w:ascii="Arial" w:eastAsia="Times New Roman" w:hAnsi="Arial" w:cs="Arial"/>
          <w:color w:val="000000"/>
          <w:spacing w:val="-4"/>
          <w:sz w:val="24"/>
          <w:szCs w:val="24"/>
          <w:lang w:eastAsia="pt-BR"/>
        </w:rPr>
        <w:t xml:space="preserve">VIEIRA, Joelma; SANDES, Kauã; RODRIGUES, Estefhane Lara. </w:t>
      </w:r>
      <w:r w:rsidRPr="00664508">
        <w:rPr>
          <w:rFonts w:ascii="Arial" w:eastAsia="Times New Roman" w:hAnsi="Arial" w:cs="Arial"/>
          <w:b/>
          <w:bCs/>
          <w:color w:val="000000"/>
          <w:spacing w:val="-4"/>
          <w:sz w:val="24"/>
          <w:szCs w:val="24"/>
          <w:lang w:eastAsia="pt-BR"/>
        </w:rPr>
        <w:t>Introduction to data science:</w:t>
      </w:r>
      <w:r w:rsidRPr="00664508">
        <w:rPr>
          <w:rFonts w:ascii="Arial" w:eastAsia="Times New Roman" w:hAnsi="Arial" w:cs="Arial"/>
          <w:color w:val="000000"/>
          <w:spacing w:val="-4"/>
          <w:sz w:val="24"/>
          <w:szCs w:val="24"/>
          <w:lang w:eastAsia="pt-BR"/>
        </w:rPr>
        <w:t xml:space="preserve"> a practical guide. Araguatins: IFTO, 20</w:t>
      </w:r>
      <w:r w:rsidR="00F8310E">
        <w:rPr>
          <w:rFonts w:ascii="Arial" w:eastAsia="Times New Roman" w:hAnsi="Arial" w:cs="Arial"/>
          <w:color w:val="000000"/>
          <w:spacing w:val="-4"/>
          <w:sz w:val="24"/>
          <w:szCs w:val="24"/>
          <w:lang w:eastAsia="pt-BR"/>
        </w:rPr>
        <w:t>30</w:t>
      </w:r>
      <w:r w:rsidR="008B467E" w:rsidRPr="008B467E">
        <w:rPr>
          <w:rFonts w:ascii="Arial" w:eastAsia="Times New Roman" w:hAnsi="Arial" w:cs="Arial"/>
          <w:color w:val="000000"/>
          <w:spacing w:val="-4"/>
          <w:sz w:val="24"/>
          <w:szCs w:val="24"/>
          <w:lang w:eastAsia="pt-BR"/>
        </w:rPr>
        <w:t xml:space="preserve">. </w:t>
      </w:r>
    </w:p>
    <w:p w14:paraId="35C50829" w14:textId="77777777" w:rsidR="00F63F70" w:rsidRPr="00923A68" w:rsidRDefault="00F63F70" w:rsidP="00595AD3">
      <w:pPr>
        <w:spacing w:after="0" w:line="240" w:lineRule="auto"/>
        <w:rPr>
          <w:rFonts w:ascii="Arial" w:eastAsia="Times New Roman" w:hAnsi="Arial" w:cs="Arial"/>
          <w:sz w:val="24"/>
          <w:szCs w:val="24"/>
          <w:lang w:eastAsia="pt-BR"/>
        </w:rPr>
      </w:pPr>
    </w:p>
    <w:p w14:paraId="6C6A4B59" w14:textId="77777777"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b/>
          <w:bCs/>
          <w:sz w:val="24"/>
          <w:szCs w:val="24"/>
          <w:u w:val="single"/>
          <w:lang w:eastAsia="pt-BR"/>
        </w:rPr>
        <w:t>More than three authors </w:t>
      </w:r>
    </w:p>
    <w:p w14:paraId="44D97730" w14:textId="763350F2"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sz w:val="24"/>
          <w:szCs w:val="24"/>
          <w:lang w:eastAsia="pt-BR"/>
        </w:rPr>
        <w:t xml:space="preserve">LOPES, Gelma et al. </w:t>
      </w:r>
      <w:r w:rsidRPr="00F63F70">
        <w:rPr>
          <w:rFonts w:ascii="Arial" w:eastAsia="Times New Roman" w:hAnsi="Arial" w:cs="Arial"/>
          <w:b/>
          <w:bCs/>
          <w:sz w:val="24"/>
          <w:szCs w:val="24"/>
          <w:lang w:eastAsia="pt-BR"/>
        </w:rPr>
        <w:t xml:space="preserve">Home </w:t>
      </w:r>
      <w:r>
        <w:rPr>
          <w:rFonts w:ascii="Arial" w:eastAsia="Times New Roman" w:hAnsi="Arial" w:cs="Arial"/>
          <w:b/>
          <w:bCs/>
          <w:sz w:val="24"/>
          <w:szCs w:val="24"/>
          <w:lang w:eastAsia="pt-BR"/>
        </w:rPr>
        <w:t>e</w:t>
      </w:r>
      <w:r w:rsidRPr="00F63F70">
        <w:rPr>
          <w:rFonts w:ascii="Arial" w:eastAsia="Times New Roman" w:hAnsi="Arial" w:cs="Arial"/>
          <w:b/>
          <w:bCs/>
          <w:sz w:val="24"/>
          <w:szCs w:val="24"/>
          <w:lang w:eastAsia="pt-BR"/>
        </w:rPr>
        <w:t xml:space="preserve">conomics: </w:t>
      </w:r>
      <w:r w:rsidRPr="00F63F70">
        <w:rPr>
          <w:rFonts w:ascii="Arial" w:eastAsia="Times New Roman" w:hAnsi="Arial" w:cs="Arial"/>
          <w:sz w:val="24"/>
          <w:szCs w:val="24"/>
          <w:lang w:eastAsia="pt-BR"/>
        </w:rPr>
        <w:t>New Paradigms for the Home. Parauapebas: Evillyn, 20</w:t>
      </w:r>
      <w:r>
        <w:rPr>
          <w:rFonts w:ascii="Arial" w:eastAsia="Times New Roman" w:hAnsi="Arial" w:cs="Arial"/>
          <w:sz w:val="24"/>
          <w:szCs w:val="24"/>
          <w:lang w:eastAsia="pt-BR"/>
        </w:rPr>
        <w:t>30</w:t>
      </w:r>
      <w:r w:rsidRPr="00F63F70">
        <w:rPr>
          <w:rFonts w:ascii="Arial" w:eastAsia="Times New Roman" w:hAnsi="Arial" w:cs="Arial"/>
          <w:sz w:val="24"/>
          <w:szCs w:val="24"/>
          <w:lang w:eastAsia="pt-BR"/>
        </w:rPr>
        <w:t>. </w:t>
      </w:r>
    </w:p>
    <w:p w14:paraId="65BE4EF7" w14:textId="77777777" w:rsidR="00F63F70" w:rsidRPr="00F63F70" w:rsidRDefault="00F63F70" w:rsidP="00F63F70">
      <w:pPr>
        <w:spacing w:after="0" w:line="240" w:lineRule="auto"/>
        <w:rPr>
          <w:rFonts w:ascii="Arial" w:eastAsia="Times New Roman" w:hAnsi="Arial" w:cs="Arial"/>
          <w:sz w:val="24"/>
          <w:szCs w:val="24"/>
          <w:lang w:eastAsia="pt-BR"/>
        </w:rPr>
      </w:pPr>
    </w:p>
    <w:p w14:paraId="50E85476" w14:textId="77777777"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b/>
          <w:bCs/>
          <w:sz w:val="24"/>
          <w:szCs w:val="24"/>
          <w:u w:val="single"/>
          <w:lang w:eastAsia="pt-BR"/>
        </w:rPr>
        <w:t xml:space="preserve">Part of a monograph </w:t>
      </w:r>
      <w:r w:rsidRPr="00F63F70">
        <w:rPr>
          <w:rFonts w:ascii="Arial" w:eastAsia="Times New Roman" w:hAnsi="Arial" w:cs="Arial"/>
          <w:sz w:val="24"/>
          <w:szCs w:val="24"/>
          <w:lang w:eastAsia="pt-BR"/>
        </w:rPr>
        <w:t>(chapter, volume, excerpt, or other section of a work). </w:t>
      </w:r>
    </w:p>
    <w:p w14:paraId="7BFD20EF" w14:textId="2F568D97"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sz w:val="24"/>
          <w:szCs w:val="24"/>
          <w:lang w:eastAsia="pt-BR"/>
        </w:rPr>
        <w:t xml:space="preserve">SILVA, Kenya Maria de. The impact of social media on educational policy. In: SILVA, Kenya Maria de. </w:t>
      </w:r>
      <w:r w:rsidRPr="00F63F70">
        <w:rPr>
          <w:rFonts w:ascii="Arial" w:eastAsia="Times New Roman" w:hAnsi="Arial" w:cs="Arial"/>
          <w:b/>
          <w:bCs/>
          <w:sz w:val="24"/>
          <w:szCs w:val="24"/>
          <w:lang w:eastAsia="pt-BR"/>
        </w:rPr>
        <w:t xml:space="preserve">Media and </w:t>
      </w:r>
      <w:r>
        <w:rPr>
          <w:rFonts w:ascii="Arial" w:eastAsia="Times New Roman" w:hAnsi="Arial" w:cs="Arial"/>
          <w:b/>
          <w:bCs/>
          <w:sz w:val="24"/>
          <w:szCs w:val="24"/>
          <w:lang w:eastAsia="pt-BR"/>
        </w:rPr>
        <w:t>p</w:t>
      </w:r>
      <w:r w:rsidRPr="00F63F70">
        <w:rPr>
          <w:rFonts w:ascii="Arial" w:eastAsia="Times New Roman" w:hAnsi="Arial" w:cs="Arial"/>
          <w:b/>
          <w:bCs/>
          <w:sz w:val="24"/>
          <w:szCs w:val="24"/>
          <w:lang w:eastAsia="pt-BR"/>
        </w:rPr>
        <w:t>ower:</w:t>
      </w:r>
      <w:r w:rsidRPr="00F63F70">
        <w:rPr>
          <w:rFonts w:ascii="Arial" w:eastAsia="Times New Roman" w:hAnsi="Arial" w:cs="Arial"/>
          <w:sz w:val="24"/>
          <w:szCs w:val="24"/>
          <w:lang w:eastAsia="pt-BR"/>
        </w:rPr>
        <w:t xml:space="preserve"> </w:t>
      </w:r>
      <w:r w:rsidR="002D2451" w:rsidRPr="00F63F70">
        <w:rPr>
          <w:rFonts w:ascii="Arial" w:eastAsia="Times New Roman" w:hAnsi="Arial" w:cs="Arial"/>
          <w:sz w:val="24"/>
          <w:szCs w:val="24"/>
          <w:lang w:eastAsia="pt-BR"/>
        </w:rPr>
        <w:t>contemporary essays on education</w:t>
      </w:r>
      <w:r w:rsidRPr="00F63F70">
        <w:rPr>
          <w:rFonts w:ascii="Arial" w:eastAsia="Times New Roman" w:hAnsi="Arial" w:cs="Arial"/>
          <w:sz w:val="24"/>
          <w:szCs w:val="24"/>
          <w:lang w:eastAsia="pt-BR"/>
        </w:rPr>
        <w:t>. 2nd ed. Palmas: Editora Capital, 20</w:t>
      </w:r>
      <w:r w:rsidR="002D2451">
        <w:rPr>
          <w:rFonts w:ascii="Arial" w:eastAsia="Times New Roman" w:hAnsi="Arial" w:cs="Arial"/>
          <w:sz w:val="24"/>
          <w:szCs w:val="24"/>
          <w:lang w:eastAsia="pt-BR"/>
        </w:rPr>
        <w:t>30</w:t>
      </w:r>
      <w:r w:rsidRPr="00F63F70">
        <w:rPr>
          <w:rFonts w:ascii="Arial" w:eastAsia="Times New Roman" w:hAnsi="Arial" w:cs="Arial"/>
          <w:sz w:val="24"/>
          <w:szCs w:val="24"/>
          <w:lang w:eastAsia="pt-BR"/>
        </w:rPr>
        <w:t>. pp. 45–62. </w:t>
      </w:r>
    </w:p>
    <w:p w14:paraId="38E56A82" w14:textId="77777777" w:rsidR="00F63F70" w:rsidRPr="00F63F70" w:rsidRDefault="00F63F70" w:rsidP="00F63F70">
      <w:pPr>
        <w:spacing w:after="0" w:line="240" w:lineRule="auto"/>
        <w:rPr>
          <w:rFonts w:ascii="Arial" w:eastAsia="Times New Roman" w:hAnsi="Arial" w:cs="Arial"/>
          <w:sz w:val="24"/>
          <w:szCs w:val="24"/>
          <w:lang w:eastAsia="pt-BR"/>
        </w:rPr>
      </w:pPr>
    </w:p>
    <w:p w14:paraId="5433D677" w14:textId="77777777"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b/>
          <w:bCs/>
          <w:sz w:val="24"/>
          <w:szCs w:val="24"/>
          <w:u w:val="single"/>
          <w:lang w:eastAsia="pt-BR"/>
        </w:rPr>
        <w:t>Electronic documents (online). </w:t>
      </w:r>
    </w:p>
    <w:p w14:paraId="63B779E1" w14:textId="170945A8"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sz w:val="24"/>
          <w:szCs w:val="24"/>
          <w:lang w:eastAsia="pt-BR"/>
        </w:rPr>
        <w:t xml:space="preserve">EMPRESA TELMA S.A. </w:t>
      </w:r>
      <w:r w:rsidRPr="00F63F70">
        <w:rPr>
          <w:rFonts w:ascii="Arial" w:eastAsia="Times New Roman" w:hAnsi="Arial" w:cs="Arial"/>
          <w:b/>
          <w:bCs/>
          <w:sz w:val="24"/>
          <w:szCs w:val="24"/>
          <w:lang w:eastAsia="pt-BR"/>
        </w:rPr>
        <w:t>20</w:t>
      </w:r>
      <w:r w:rsidR="002D2451">
        <w:rPr>
          <w:rFonts w:ascii="Arial" w:eastAsia="Times New Roman" w:hAnsi="Arial" w:cs="Arial"/>
          <w:b/>
          <w:bCs/>
          <w:sz w:val="24"/>
          <w:szCs w:val="24"/>
          <w:lang w:eastAsia="pt-BR"/>
        </w:rPr>
        <w:t>30</w:t>
      </w:r>
      <w:r w:rsidRPr="00F63F70">
        <w:rPr>
          <w:rFonts w:ascii="Arial" w:eastAsia="Times New Roman" w:hAnsi="Arial" w:cs="Arial"/>
          <w:b/>
          <w:bCs/>
          <w:sz w:val="24"/>
          <w:szCs w:val="24"/>
          <w:lang w:eastAsia="pt-BR"/>
        </w:rPr>
        <w:t xml:space="preserve"> Annual </w:t>
      </w:r>
      <w:r w:rsidR="00E74B3E" w:rsidRPr="00F63F70">
        <w:rPr>
          <w:rFonts w:ascii="Arial" w:eastAsia="Times New Roman" w:hAnsi="Arial" w:cs="Arial"/>
          <w:b/>
          <w:bCs/>
          <w:sz w:val="24"/>
          <w:szCs w:val="24"/>
          <w:lang w:eastAsia="pt-BR"/>
        </w:rPr>
        <w:t>sustainability report</w:t>
      </w:r>
      <w:r w:rsidRPr="00F63F70">
        <w:rPr>
          <w:rFonts w:ascii="Arial" w:eastAsia="Times New Roman" w:hAnsi="Arial" w:cs="Arial"/>
          <w:sz w:val="24"/>
          <w:szCs w:val="24"/>
          <w:lang w:eastAsia="pt-BR"/>
        </w:rPr>
        <w:t>. Eldorado dos Carajás: GPTO, 20</w:t>
      </w:r>
      <w:r w:rsidR="002D2451">
        <w:rPr>
          <w:rFonts w:ascii="Arial" w:eastAsia="Times New Roman" w:hAnsi="Arial" w:cs="Arial"/>
          <w:sz w:val="24"/>
          <w:szCs w:val="24"/>
          <w:lang w:eastAsia="pt-BR"/>
        </w:rPr>
        <w:t>30</w:t>
      </w:r>
      <w:r w:rsidRPr="00F63F70">
        <w:rPr>
          <w:rFonts w:ascii="Arial" w:eastAsia="Times New Roman" w:hAnsi="Arial" w:cs="Arial"/>
          <w:sz w:val="24"/>
          <w:szCs w:val="24"/>
          <w:lang w:eastAsia="pt-BR"/>
        </w:rPr>
        <w:t>. Available at: www.gpto.com.br. Accessed on: Oct. 15, 20</w:t>
      </w:r>
      <w:r w:rsidR="002D2451">
        <w:rPr>
          <w:rFonts w:ascii="Arial" w:eastAsia="Times New Roman" w:hAnsi="Arial" w:cs="Arial"/>
          <w:sz w:val="24"/>
          <w:szCs w:val="24"/>
          <w:lang w:eastAsia="pt-BR"/>
        </w:rPr>
        <w:t>30</w:t>
      </w:r>
      <w:r w:rsidRPr="00F63F70">
        <w:rPr>
          <w:rFonts w:ascii="Arial" w:eastAsia="Times New Roman" w:hAnsi="Arial" w:cs="Arial"/>
          <w:sz w:val="24"/>
          <w:szCs w:val="24"/>
          <w:lang w:eastAsia="pt-BR"/>
        </w:rPr>
        <w:t>. </w:t>
      </w:r>
    </w:p>
    <w:p w14:paraId="10CBA719" w14:textId="77777777" w:rsidR="00F63F70" w:rsidRPr="00F63F70" w:rsidRDefault="00F63F70" w:rsidP="00F63F70">
      <w:pPr>
        <w:spacing w:after="0" w:line="240" w:lineRule="auto"/>
        <w:rPr>
          <w:rFonts w:ascii="Arial" w:eastAsia="Times New Roman" w:hAnsi="Arial" w:cs="Arial"/>
          <w:sz w:val="24"/>
          <w:szCs w:val="24"/>
          <w:lang w:eastAsia="pt-BR"/>
        </w:rPr>
      </w:pPr>
    </w:p>
    <w:p w14:paraId="6FD6354F" w14:textId="77777777"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b/>
          <w:bCs/>
          <w:sz w:val="24"/>
          <w:szCs w:val="24"/>
          <w:u w:val="single"/>
          <w:lang w:eastAsia="pt-BR"/>
        </w:rPr>
        <w:t>Article, section, and/or feature in a periodical (print) </w:t>
      </w:r>
    </w:p>
    <w:p w14:paraId="07C7FFA1" w14:textId="16000075"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sz w:val="24"/>
          <w:szCs w:val="24"/>
          <w:lang w:eastAsia="pt-BR"/>
        </w:rPr>
        <w:t xml:space="preserve">BORGES, Valda de. The </w:t>
      </w:r>
      <w:r w:rsidR="00665AFF" w:rsidRPr="00F63F70">
        <w:rPr>
          <w:rFonts w:ascii="Arial" w:eastAsia="Times New Roman" w:hAnsi="Arial" w:cs="Arial"/>
          <w:sz w:val="24"/>
          <w:szCs w:val="24"/>
          <w:lang w:eastAsia="pt-BR"/>
        </w:rPr>
        <w:t>space race and the future of humanity</w:t>
      </w:r>
      <w:r w:rsidRPr="00F63F70">
        <w:rPr>
          <w:rFonts w:ascii="Arial" w:eastAsia="Times New Roman" w:hAnsi="Arial" w:cs="Arial"/>
          <w:sz w:val="24"/>
          <w:szCs w:val="24"/>
          <w:lang w:eastAsia="pt-BR"/>
        </w:rPr>
        <w:t xml:space="preserve">. </w:t>
      </w:r>
      <w:r w:rsidRPr="00F63F70">
        <w:rPr>
          <w:rFonts w:ascii="Arial" w:eastAsia="Times New Roman" w:hAnsi="Arial" w:cs="Arial"/>
          <w:b/>
          <w:bCs/>
          <w:sz w:val="24"/>
          <w:szCs w:val="24"/>
          <w:lang w:eastAsia="pt-BR"/>
        </w:rPr>
        <w:t>Sítio Novo Magazine</w:t>
      </w:r>
      <w:r w:rsidRPr="00F63F70">
        <w:rPr>
          <w:rFonts w:ascii="Arial" w:eastAsia="Times New Roman" w:hAnsi="Arial" w:cs="Arial"/>
          <w:sz w:val="24"/>
          <w:szCs w:val="24"/>
          <w:lang w:eastAsia="pt-BR"/>
        </w:rPr>
        <w:t>, Goiânia, vol. 1, no. 5, pp. 10–18, Nov. 10, 20</w:t>
      </w:r>
      <w:r w:rsidR="002D2451">
        <w:rPr>
          <w:rFonts w:ascii="Arial" w:eastAsia="Times New Roman" w:hAnsi="Arial" w:cs="Arial"/>
          <w:sz w:val="24"/>
          <w:szCs w:val="24"/>
          <w:lang w:eastAsia="pt-BR"/>
        </w:rPr>
        <w:t>30</w:t>
      </w:r>
      <w:r w:rsidRPr="00F63F70">
        <w:rPr>
          <w:rFonts w:ascii="Arial" w:eastAsia="Times New Roman" w:hAnsi="Arial" w:cs="Arial"/>
          <w:sz w:val="24"/>
          <w:szCs w:val="24"/>
          <w:lang w:eastAsia="pt-BR"/>
        </w:rPr>
        <w:t>.</w:t>
      </w:r>
    </w:p>
    <w:p w14:paraId="1EA67492" w14:textId="77777777" w:rsidR="00F63F70" w:rsidRPr="00F63F70" w:rsidRDefault="00F63F70" w:rsidP="00F63F70">
      <w:pPr>
        <w:spacing w:after="0" w:line="240" w:lineRule="auto"/>
        <w:rPr>
          <w:rFonts w:ascii="Arial" w:eastAsia="Times New Roman" w:hAnsi="Arial" w:cs="Arial"/>
          <w:sz w:val="24"/>
          <w:szCs w:val="24"/>
          <w:lang w:eastAsia="pt-BR"/>
        </w:rPr>
      </w:pPr>
    </w:p>
    <w:p w14:paraId="72D2B78A" w14:textId="77777777"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b/>
          <w:bCs/>
          <w:sz w:val="24"/>
          <w:szCs w:val="24"/>
          <w:u w:val="single"/>
          <w:lang w:eastAsia="pt-BR"/>
        </w:rPr>
        <w:t>Article, section, and/or feature from an electronic periodical </w:t>
      </w:r>
    </w:p>
    <w:p w14:paraId="18D8134F" w14:textId="2807D04E"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sz w:val="24"/>
          <w:szCs w:val="24"/>
          <w:lang w:eastAsia="pt-BR"/>
        </w:rPr>
        <w:t xml:space="preserve">PEREIRA, José. Market analysis for startups. </w:t>
      </w:r>
      <w:r w:rsidRPr="00F63F70">
        <w:rPr>
          <w:rFonts w:ascii="Arial" w:eastAsia="Times New Roman" w:hAnsi="Arial" w:cs="Arial"/>
          <w:b/>
          <w:bCs/>
          <w:sz w:val="24"/>
          <w:szCs w:val="24"/>
          <w:lang w:eastAsia="pt-BR"/>
        </w:rPr>
        <w:t>Sítio Novo Magazine</w:t>
      </w:r>
      <w:r w:rsidRPr="00F63F70">
        <w:rPr>
          <w:rFonts w:ascii="Arial" w:eastAsia="Times New Roman" w:hAnsi="Arial" w:cs="Arial"/>
          <w:sz w:val="24"/>
          <w:szCs w:val="24"/>
          <w:lang w:eastAsia="pt-BR"/>
        </w:rPr>
        <w:t xml:space="preserve">, Palmas, vol. 14, p. e2000, 2030. DOI: 10.47236/2594-7036.2030.v14.2000. Available at: </w:t>
      </w:r>
      <w:r w:rsidRPr="00F63F70">
        <w:rPr>
          <w:rFonts w:ascii="Arial" w:eastAsia="Times New Roman" w:hAnsi="Arial" w:cs="Arial"/>
          <w:sz w:val="24"/>
          <w:szCs w:val="24"/>
          <w:lang w:eastAsia="pt-BR"/>
        </w:rPr>
        <w:lastRenderedPageBreak/>
        <w:t>https://sitionovo.ifto.edu.br/index.php/sitionovo/article/view/2000. Accessed on: Nov. 24, 20</w:t>
      </w:r>
      <w:r w:rsidR="00304919">
        <w:rPr>
          <w:rFonts w:ascii="Arial" w:eastAsia="Times New Roman" w:hAnsi="Arial" w:cs="Arial"/>
          <w:sz w:val="24"/>
          <w:szCs w:val="24"/>
          <w:lang w:eastAsia="pt-BR"/>
        </w:rPr>
        <w:t>30</w:t>
      </w:r>
      <w:r w:rsidRPr="00F63F70">
        <w:rPr>
          <w:rFonts w:ascii="Arial" w:eastAsia="Times New Roman" w:hAnsi="Arial" w:cs="Arial"/>
          <w:sz w:val="24"/>
          <w:szCs w:val="24"/>
          <w:lang w:eastAsia="pt-BR"/>
        </w:rPr>
        <w:t>. </w:t>
      </w:r>
    </w:p>
    <w:p w14:paraId="34698003" w14:textId="77777777" w:rsidR="00F63F70" w:rsidRPr="00F63F70" w:rsidRDefault="00F63F70" w:rsidP="00F63F70">
      <w:pPr>
        <w:spacing w:after="0" w:line="240" w:lineRule="auto"/>
        <w:rPr>
          <w:rFonts w:ascii="Arial" w:eastAsia="Times New Roman" w:hAnsi="Arial" w:cs="Arial"/>
          <w:sz w:val="24"/>
          <w:szCs w:val="24"/>
          <w:lang w:eastAsia="pt-BR"/>
        </w:rPr>
      </w:pPr>
    </w:p>
    <w:p w14:paraId="4E60C36A" w14:textId="77777777"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b/>
          <w:bCs/>
          <w:sz w:val="24"/>
          <w:szCs w:val="24"/>
          <w:u w:val="single"/>
          <w:lang w:eastAsia="pt-BR"/>
        </w:rPr>
        <w:t>Event held entirely online</w:t>
      </w:r>
    </w:p>
    <w:p w14:paraId="7135888E" w14:textId="7198EE99"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b/>
          <w:bCs/>
          <w:sz w:val="24"/>
          <w:szCs w:val="24"/>
          <w:lang w:eastAsia="pt-BR"/>
        </w:rPr>
        <w:t>SOFTWARE ENGINEERING SYMPOSIUM</w:t>
      </w:r>
      <w:r w:rsidRPr="00F63F70">
        <w:rPr>
          <w:rFonts w:ascii="Arial" w:eastAsia="Times New Roman" w:hAnsi="Arial" w:cs="Arial"/>
          <w:sz w:val="24"/>
          <w:szCs w:val="24"/>
          <w:lang w:eastAsia="pt-BR"/>
        </w:rPr>
        <w:t>, 12th, 2025, Palmas. Electronic proceedings [...]. Palmas: IFTO, 20</w:t>
      </w:r>
      <w:r w:rsidR="00304919">
        <w:rPr>
          <w:rFonts w:ascii="Arial" w:eastAsia="Times New Roman" w:hAnsi="Arial" w:cs="Arial"/>
          <w:sz w:val="24"/>
          <w:szCs w:val="24"/>
          <w:lang w:eastAsia="pt-BR"/>
        </w:rPr>
        <w:t>30</w:t>
      </w:r>
      <w:r w:rsidRPr="00F63F70">
        <w:rPr>
          <w:rFonts w:ascii="Arial" w:eastAsia="Times New Roman" w:hAnsi="Arial" w:cs="Arial"/>
          <w:sz w:val="24"/>
          <w:szCs w:val="24"/>
          <w:lang w:eastAsia="pt-BR"/>
        </w:rPr>
        <w:t>. Available at: www.simposioengsoft.ifto.br. Accessed on: Dec. 1, 20</w:t>
      </w:r>
      <w:r w:rsidR="00304919">
        <w:rPr>
          <w:rFonts w:ascii="Arial" w:eastAsia="Times New Roman" w:hAnsi="Arial" w:cs="Arial"/>
          <w:sz w:val="24"/>
          <w:szCs w:val="24"/>
          <w:lang w:eastAsia="pt-BR"/>
        </w:rPr>
        <w:t>30</w:t>
      </w:r>
      <w:r w:rsidRPr="00F63F70">
        <w:rPr>
          <w:rFonts w:ascii="Arial" w:eastAsia="Times New Roman" w:hAnsi="Arial" w:cs="Arial"/>
          <w:sz w:val="24"/>
          <w:szCs w:val="24"/>
          <w:lang w:eastAsia="pt-BR"/>
        </w:rPr>
        <w:t>.</w:t>
      </w:r>
    </w:p>
    <w:p w14:paraId="2DC4A1A1" w14:textId="77777777" w:rsidR="00F63F70" w:rsidRPr="00F63F70" w:rsidRDefault="00F63F70" w:rsidP="00F63F70">
      <w:pPr>
        <w:spacing w:after="0" w:line="240" w:lineRule="auto"/>
        <w:rPr>
          <w:rFonts w:ascii="Arial" w:eastAsia="Times New Roman" w:hAnsi="Arial" w:cs="Arial"/>
          <w:sz w:val="24"/>
          <w:szCs w:val="24"/>
          <w:lang w:eastAsia="pt-BR"/>
        </w:rPr>
      </w:pPr>
    </w:p>
    <w:p w14:paraId="6B7962A5" w14:textId="77777777"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b/>
          <w:bCs/>
          <w:sz w:val="24"/>
          <w:szCs w:val="24"/>
          <w:u w:val="single"/>
          <w:lang w:eastAsia="pt-BR"/>
        </w:rPr>
        <w:t>Electronic Legislation</w:t>
      </w:r>
    </w:p>
    <w:p w14:paraId="2ACA46E2" w14:textId="18A135EC"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sz w:val="24"/>
          <w:szCs w:val="24"/>
          <w:lang w:eastAsia="pt-BR"/>
        </w:rPr>
        <w:t>BRAZIL. [Law No. 12,345 (20</w:t>
      </w:r>
      <w:r w:rsidR="00443893">
        <w:rPr>
          <w:rFonts w:ascii="Arial" w:eastAsia="Times New Roman" w:hAnsi="Arial" w:cs="Arial"/>
          <w:sz w:val="24"/>
          <w:szCs w:val="24"/>
          <w:lang w:eastAsia="pt-BR"/>
        </w:rPr>
        <w:t>30</w:t>
      </w:r>
      <w:r w:rsidRPr="00F63F70">
        <w:rPr>
          <w:rFonts w:ascii="Arial" w:eastAsia="Times New Roman" w:hAnsi="Arial" w:cs="Arial"/>
          <w:sz w:val="24"/>
          <w:szCs w:val="24"/>
          <w:lang w:eastAsia="pt-BR"/>
        </w:rPr>
        <w:t xml:space="preserve">)]. </w:t>
      </w:r>
      <w:r w:rsidRPr="00F63F70">
        <w:rPr>
          <w:rFonts w:ascii="Arial" w:eastAsia="Times New Roman" w:hAnsi="Arial" w:cs="Arial"/>
          <w:b/>
          <w:bCs/>
          <w:sz w:val="24"/>
          <w:szCs w:val="24"/>
          <w:lang w:eastAsia="pt-BR"/>
        </w:rPr>
        <w:t>Anti-Racism Law</w:t>
      </w:r>
      <w:r w:rsidRPr="00F63F70">
        <w:rPr>
          <w:rFonts w:ascii="Arial" w:eastAsia="Times New Roman" w:hAnsi="Arial" w:cs="Arial"/>
          <w:sz w:val="24"/>
          <w:szCs w:val="24"/>
          <w:lang w:eastAsia="pt-BR"/>
        </w:rPr>
        <w:t>. Brasília, DF: Office of the President, 20</w:t>
      </w:r>
      <w:r w:rsidR="00443893">
        <w:rPr>
          <w:rFonts w:ascii="Arial" w:eastAsia="Times New Roman" w:hAnsi="Arial" w:cs="Arial"/>
          <w:sz w:val="24"/>
          <w:szCs w:val="24"/>
          <w:lang w:eastAsia="pt-BR"/>
        </w:rPr>
        <w:t>30</w:t>
      </w:r>
      <w:r w:rsidRPr="00F63F70">
        <w:rPr>
          <w:rFonts w:ascii="Arial" w:eastAsia="Times New Roman" w:hAnsi="Arial" w:cs="Arial"/>
          <w:sz w:val="24"/>
          <w:szCs w:val="24"/>
          <w:lang w:eastAsia="pt-BR"/>
        </w:rPr>
        <w:t>. Available at: www.planalto.gov.br. Accessed on: Oct. 1, 2025.</w:t>
      </w:r>
    </w:p>
    <w:p w14:paraId="2D0E1828" w14:textId="77777777" w:rsidR="00F63F70" w:rsidRPr="00F63F70" w:rsidRDefault="00F63F70" w:rsidP="00F63F70">
      <w:pPr>
        <w:spacing w:after="0" w:line="240" w:lineRule="auto"/>
        <w:rPr>
          <w:rFonts w:ascii="Arial" w:eastAsia="Times New Roman" w:hAnsi="Arial" w:cs="Arial"/>
          <w:sz w:val="24"/>
          <w:szCs w:val="24"/>
          <w:lang w:eastAsia="pt-BR"/>
        </w:rPr>
      </w:pPr>
    </w:p>
    <w:p w14:paraId="10C17806" w14:textId="77777777" w:rsidR="00F63F70" w:rsidRPr="00F63F70" w:rsidRDefault="00F63F70" w:rsidP="00F63F70">
      <w:pPr>
        <w:spacing w:after="0" w:line="240" w:lineRule="auto"/>
        <w:rPr>
          <w:rFonts w:ascii="Arial" w:eastAsia="Times New Roman" w:hAnsi="Arial" w:cs="Arial"/>
          <w:sz w:val="24"/>
          <w:szCs w:val="24"/>
          <w:lang w:eastAsia="pt-BR"/>
        </w:rPr>
      </w:pPr>
      <w:r w:rsidRPr="00F63F70">
        <w:rPr>
          <w:rFonts w:ascii="Arial" w:eastAsia="Times New Roman" w:hAnsi="Arial" w:cs="Arial"/>
          <w:b/>
          <w:bCs/>
          <w:sz w:val="24"/>
          <w:szCs w:val="24"/>
          <w:lang w:eastAsia="pt-BR"/>
        </w:rPr>
        <w:t>Acknowledgments</w:t>
      </w:r>
    </w:p>
    <w:p w14:paraId="69262836" w14:textId="77777777" w:rsidR="00F63F70" w:rsidRPr="00F63F70" w:rsidRDefault="00F63F70" w:rsidP="00443893">
      <w:pPr>
        <w:spacing w:after="0" w:line="240" w:lineRule="auto"/>
        <w:ind w:firstLine="708"/>
        <w:jc w:val="both"/>
        <w:rPr>
          <w:rFonts w:ascii="Arial" w:eastAsia="Times New Roman" w:hAnsi="Arial" w:cs="Arial"/>
          <w:sz w:val="24"/>
          <w:szCs w:val="24"/>
          <w:lang w:eastAsia="pt-BR"/>
        </w:rPr>
      </w:pPr>
      <w:r w:rsidRPr="00F63F70">
        <w:rPr>
          <w:rFonts w:ascii="Arial" w:eastAsia="Times New Roman" w:hAnsi="Arial" w:cs="Arial"/>
          <w:sz w:val="24"/>
          <w:szCs w:val="24"/>
          <w:lang w:eastAsia="pt-BR"/>
        </w:rPr>
        <w:t>Optional. A brief text approved by the journal in which the article will be published. The term “Acknowledgments” should be written in bold, in lowercase letters except for the first letter, on the left margin of the page. It should be the last post-textual element, beginning with “To, To the.” This section should include acknowledgments of financial support for the research project from which the work originated.</w:t>
      </w:r>
    </w:p>
    <w:p w14:paraId="77E19BFF" w14:textId="77777777" w:rsidR="00F63F70" w:rsidRPr="00F63F70" w:rsidRDefault="00F63F70" w:rsidP="00F63F70">
      <w:pPr>
        <w:spacing w:after="0" w:line="240" w:lineRule="auto"/>
        <w:rPr>
          <w:rFonts w:ascii="Arial" w:eastAsia="Times New Roman" w:hAnsi="Arial" w:cs="Arial"/>
          <w:sz w:val="24"/>
          <w:szCs w:val="24"/>
          <w:lang w:eastAsia="pt-BR"/>
        </w:rPr>
      </w:pPr>
    </w:p>
    <w:p w14:paraId="31CAB336" w14:textId="3F0E7B5C" w:rsidR="007165E4" w:rsidRPr="00923A68" w:rsidRDefault="007165E4" w:rsidP="007165E4">
      <w:pPr>
        <w:spacing w:after="0" w:line="240" w:lineRule="auto"/>
        <w:jc w:val="center"/>
        <w:rPr>
          <w:rFonts w:ascii="Arial" w:eastAsia="Times New Roman" w:hAnsi="Arial" w:cs="Arial"/>
          <w:i/>
          <w:iCs/>
          <w:color w:val="222222"/>
        </w:rPr>
      </w:pPr>
      <w:r w:rsidRPr="00923A68">
        <w:rPr>
          <w:rFonts w:ascii="Arial" w:eastAsia="Times New Roman" w:hAnsi="Arial" w:cs="Arial"/>
          <w:i/>
          <w:iCs/>
          <w:color w:val="222222"/>
        </w:rPr>
        <w:t>(</w:t>
      </w:r>
      <w:r w:rsidR="00D77898" w:rsidRPr="00D77898">
        <w:rPr>
          <w:rFonts w:ascii="Arial" w:eastAsia="Times New Roman" w:hAnsi="Arial" w:cs="Arial"/>
          <w:i/>
          <w:iCs/>
          <w:color w:val="222222"/>
          <w:highlight w:val="yellow"/>
        </w:rPr>
        <w:t>To be completed by the authors; applies only to the version with identification</w:t>
      </w:r>
      <w:r w:rsidRPr="00923A68">
        <w:rPr>
          <w:rFonts w:ascii="Arial" w:eastAsia="Times New Roman" w:hAnsi="Arial" w:cs="Arial"/>
          <w:i/>
          <w:iCs/>
          <w:color w:val="222222"/>
        </w:rPr>
        <w:t>)</w:t>
      </w:r>
    </w:p>
    <w:p w14:paraId="5D174534" w14:textId="71DE574C" w:rsidR="00405BCC" w:rsidRPr="00923A68" w:rsidRDefault="00F06270" w:rsidP="00DD5498">
      <w:pPr>
        <w:spacing w:after="0" w:line="240" w:lineRule="auto"/>
        <w:textDirection w:val="btLr"/>
        <w:textAlignment w:val="top"/>
        <w:rPr>
          <w:rFonts w:ascii="Arial" w:hAnsi="Arial" w:cs="Arial"/>
          <w:b/>
          <w:bCs/>
          <w:position w:val="-1"/>
        </w:rPr>
      </w:pPr>
      <w:r w:rsidRPr="00F06270">
        <w:rPr>
          <w:rFonts w:ascii="Arial" w:hAnsi="Arial" w:cs="Arial"/>
          <w:b/>
          <w:bCs/>
          <w:position w:val="-1"/>
        </w:rPr>
        <w:t>Additional information</w:t>
      </w:r>
    </w:p>
    <w:tbl>
      <w:tblPr>
        <w:tblStyle w:val="Tabelacomgrade"/>
        <w:tblW w:w="0" w:type="auto"/>
        <w:tblLook w:val="04A0" w:firstRow="1" w:lastRow="0" w:firstColumn="1" w:lastColumn="0" w:noHBand="0" w:noVBand="1"/>
      </w:tblPr>
      <w:tblGrid>
        <w:gridCol w:w="846"/>
        <w:gridCol w:w="2977"/>
        <w:gridCol w:w="5238"/>
      </w:tblGrid>
      <w:tr w:rsidR="00F06270" w:rsidRPr="00923A68" w14:paraId="7049E848" w14:textId="2C1BDCAC" w:rsidTr="002D21CC">
        <w:tc>
          <w:tcPr>
            <w:tcW w:w="3823" w:type="dxa"/>
            <w:gridSpan w:val="2"/>
            <w:shd w:val="clear" w:color="auto" w:fill="E7E6E6" w:themeFill="background2"/>
          </w:tcPr>
          <w:p w14:paraId="6E3487C8" w14:textId="3D8551BF" w:rsidR="00F06270" w:rsidRPr="00923A68" w:rsidRDefault="00F06270" w:rsidP="00F06270">
            <w:pPr>
              <w:jc w:val="center"/>
              <w:rPr>
                <w:rFonts w:ascii="Arial" w:eastAsia="Times New Roman" w:hAnsi="Arial" w:cs="Arial"/>
                <w:position w:val="-1"/>
                <w:sz w:val="20"/>
                <w:szCs w:val="20"/>
              </w:rPr>
            </w:pPr>
            <w:r>
              <w:rPr>
                <w:rFonts w:ascii="Arial" w:hAnsi="Arial" w:cs="Arial"/>
                <w:color w:val="000000"/>
                <w:sz w:val="20"/>
                <w:szCs w:val="20"/>
              </w:rPr>
              <w:t>Description</w:t>
            </w:r>
          </w:p>
        </w:tc>
        <w:tc>
          <w:tcPr>
            <w:tcW w:w="5238" w:type="dxa"/>
            <w:shd w:val="clear" w:color="auto" w:fill="E7E6E6" w:themeFill="background2"/>
          </w:tcPr>
          <w:p w14:paraId="43ED8E6C" w14:textId="4C3C9DBB" w:rsidR="00F06270" w:rsidRPr="00923A68" w:rsidRDefault="00F06270" w:rsidP="00F06270">
            <w:pPr>
              <w:jc w:val="center"/>
              <w:rPr>
                <w:rFonts w:ascii="Arial" w:eastAsia="Times New Roman" w:hAnsi="Arial" w:cs="Arial"/>
                <w:position w:val="-1"/>
                <w:sz w:val="20"/>
                <w:szCs w:val="20"/>
              </w:rPr>
            </w:pPr>
            <w:r>
              <w:rPr>
                <w:rFonts w:ascii="Arial" w:hAnsi="Arial" w:cs="Arial"/>
                <w:color w:val="000000"/>
                <w:sz w:val="20"/>
                <w:szCs w:val="20"/>
              </w:rPr>
              <w:t>Declaration</w:t>
            </w:r>
          </w:p>
        </w:tc>
      </w:tr>
      <w:tr w:rsidR="00F06270" w:rsidRPr="00923A68" w14:paraId="476AFD83" w14:textId="283396E7" w:rsidTr="002D21CC">
        <w:tc>
          <w:tcPr>
            <w:tcW w:w="3823" w:type="dxa"/>
            <w:gridSpan w:val="2"/>
          </w:tcPr>
          <w:p w14:paraId="6B5217E1" w14:textId="5923BBC8" w:rsidR="00F06270" w:rsidRPr="00923A68" w:rsidRDefault="00F06270" w:rsidP="00F06270">
            <w:pPr>
              <w:jc w:val="both"/>
              <w:rPr>
                <w:rFonts w:ascii="Arial" w:eastAsia="Times New Roman" w:hAnsi="Arial" w:cs="Arial"/>
                <w:i/>
                <w:iCs/>
                <w:color w:val="222222"/>
              </w:rPr>
            </w:pPr>
            <w:r>
              <w:rPr>
                <w:rFonts w:ascii="Arial" w:hAnsi="Arial" w:cs="Arial"/>
                <w:color w:val="000000"/>
                <w:sz w:val="20"/>
                <w:szCs w:val="20"/>
              </w:rPr>
              <w:t>Funding</w:t>
            </w:r>
          </w:p>
        </w:tc>
        <w:tc>
          <w:tcPr>
            <w:tcW w:w="5238" w:type="dxa"/>
          </w:tcPr>
          <w:p w14:paraId="5E30D1CA" w14:textId="36EBA2D6" w:rsidR="00F06270" w:rsidRPr="00923A68" w:rsidRDefault="00F06270" w:rsidP="00F06270">
            <w:pPr>
              <w:jc w:val="both"/>
              <w:rPr>
                <w:rFonts w:ascii="Arial" w:eastAsia="Times New Roman" w:hAnsi="Arial" w:cs="Arial"/>
                <w:position w:val="-1"/>
                <w:sz w:val="20"/>
                <w:szCs w:val="20"/>
              </w:rPr>
            </w:pPr>
            <w:r>
              <w:rPr>
                <w:rFonts w:ascii="Arial" w:hAnsi="Arial" w:cs="Arial"/>
                <w:color w:val="000000"/>
                <w:sz w:val="20"/>
                <w:szCs w:val="20"/>
              </w:rPr>
              <w:t>Not applicable. (Specify as stated)</w:t>
            </w:r>
          </w:p>
        </w:tc>
      </w:tr>
      <w:tr w:rsidR="00F06270" w:rsidRPr="00923A68" w14:paraId="5DF0C6AF" w14:textId="64F1370F" w:rsidTr="002D21CC">
        <w:tc>
          <w:tcPr>
            <w:tcW w:w="3823" w:type="dxa"/>
            <w:gridSpan w:val="2"/>
          </w:tcPr>
          <w:p w14:paraId="424B4DB4" w14:textId="18D3183A" w:rsidR="00F06270" w:rsidRPr="00923A68" w:rsidRDefault="00F06270" w:rsidP="00F06270">
            <w:pPr>
              <w:jc w:val="both"/>
              <w:rPr>
                <w:rFonts w:ascii="Arial" w:eastAsia="Aptos" w:hAnsi="Arial" w:cs="Arial"/>
                <w:sz w:val="20"/>
                <w:szCs w:val="20"/>
                <w14:ligatures w14:val="standardContextual"/>
              </w:rPr>
            </w:pPr>
            <w:r>
              <w:rPr>
                <w:rFonts w:ascii="Arial" w:hAnsi="Arial" w:cs="Arial"/>
                <w:color w:val="000000"/>
                <w:sz w:val="20"/>
                <w:szCs w:val="20"/>
              </w:rPr>
              <w:t>Ethical approval</w:t>
            </w:r>
          </w:p>
        </w:tc>
        <w:tc>
          <w:tcPr>
            <w:tcW w:w="5238" w:type="dxa"/>
          </w:tcPr>
          <w:p w14:paraId="14DA2EF7" w14:textId="5E2F0D47" w:rsidR="00F06270" w:rsidRPr="00923A68" w:rsidRDefault="00F06270" w:rsidP="00F06270">
            <w:pPr>
              <w:jc w:val="both"/>
              <w:rPr>
                <w:rFonts w:ascii="Arial" w:eastAsia="Times New Roman" w:hAnsi="Arial" w:cs="Arial"/>
                <w:position w:val="-1"/>
                <w:sz w:val="20"/>
                <w:szCs w:val="20"/>
              </w:rPr>
            </w:pPr>
            <w:r>
              <w:rPr>
                <w:rFonts w:ascii="Arial" w:hAnsi="Arial" w:cs="Arial"/>
                <w:color w:val="000000"/>
                <w:sz w:val="20"/>
                <w:szCs w:val="20"/>
              </w:rPr>
              <w:t>Not applicable. (Specify as stated)</w:t>
            </w:r>
          </w:p>
        </w:tc>
      </w:tr>
      <w:tr w:rsidR="00F06270" w:rsidRPr="00923A68" w14:paraId="09B8B236" w14:textId="6566F93A" w:rsidTr="002D21CC">
        <w:tc>
          <w:tcPr>
            <w:tcW w:w="3823" w:type="dxa"/>
            <w:gridSpan w:val="2"/>
          </w:tcPr>
          <w:p w14:paraId="1A09EC3D" w14:textId="57723D19" w:rsidR="00F06270" w:rsidRPr="00923A68" w:rsidRDefault="00F06270" w:rsidP="00F06270">
            <w:pPr>
              <w:jc w:val="both"/>
              <w:rPr>
                <w:rFonts w:ascii="Arial" w:eastAsia="Times New Roman" w:hAnsi="Arial" w:cs="Arial"/>
                <w:i/>
                <w:iCs/>
                <w:color w:val="222222"/>
              </w:rPr>
            </w:pPr>
            <w:r>
              <w:rPr>
                <w:rFonts w:ascii="Arial" w:hAnsi="Arial" w:cs="Arial"/>
                <w:color w:val="000000"/>
                <w:sz w:val="20"/>
                <w:szCs w:val="20"/>
              </w:rPr>
              <w:t>Intetest conflict</w:t>
            </w:r>
          </w:p>
        </w:tc>
        <w:tc>
          <w:tcPr>
            <w:tcW w:w="5238" w:type="dxa"/>
          </w:tcPr>
          <w:p w14:paraId="3A74247A" w14:textId="0F533FAE" w:rsidR="00F06270" w:rsidRPr="00923A68" w:rsidRDefault="00F06270" w:rsidP="00F06270">
            <w:pPr>
              <w:jc w:val="both"/>
              <w:rPr>
                <w:rFonts w:ascii="Arial" w:eastAsia="Aptos" w:hAnsi="Arial" w:cs="Arial"/>
                <w:sz w:val="20"/>
                <w:szCs w:val="20"/>
                <w14:ligatures w14:val="standardContextual"/>
              </w:rPr>
            </w:pPr>
            <w:r>
              <w:rPr>
                <w:rFonts w:ascii="Arial" w:hAnsi="Arial" w:cs="Arial"/>
                <w:color w:val="000000"/>
                <w:sz w:val="20"/>
                <w:szCs w:val="20"/>
              </w:rPr>
              <w:t>There aren't any. (Specify as stated)</w:t>
            </w:r>
          </w:p>
        </w:tc>
      </w:tr>
      <w:tr w:rsidR="00F06270" w:rsidRPr="00923A68" w14:paraId="2A20B8F7" w14:textId="77777777" w:rsidTr="002D21CC">
        <w:tc>
          <w:tcPr>
            <w:tcW w:w="3823" w:type="dxa"/>
            <w:gridSpan w:val="2"/>
          </w:tcPr>
          <w:p w14:paraId="21A72798" w14:textId="3A74C01B" w:rsidR="00F06270" w:rsidRPr="00923A68" w:rsidRDefault="00F06270" w:rsidP="00F06270">
            <w:pPr>
              <w:jc w:val="both"/>
              <w:rPr>
                <w:rFonts w:ascii="Arial" w:hAnsi="Arial" w:cs="Arial"/>
                <w:position w:val="-1"/>
                <w:sz w:val="20"/>
                <w:szCs w:val="20"/>
              </w:rPr>
            </w:pPr>
            <w:r>
              <w:rPr>
                <w:rFonts w:ascii="Arial" w:hAnsi="Arial" w:cs="Arial"/>
                <w:color w:val="000000"/>
                <w:sz w:val="20"/>
                <w:szCs w:val="20"/>
              </w:rPr>
              <w:t>Availability of underlying research data</w:t>
            </w:r>
          </w:p>
        </w:tc>
        <w:tc>
          <w:tcPr>
            <w:tcW w:w="5238" w:type="dxa"/>
          </w:tcPr>
          <w:p w14:paraId="24A6B2A9" w14:textId="4B668F52" w:rsidR="00F06270" w:rsidRPr="00923A68" w:rsidRDefault="00F06270" w:rsidP="00F06270">
            <w:pPr>
              <w:jc w:val="both"/>
              <w:rPr>
                <w:rFonts w:ascii="Arial" w:eastAsia="Aptos" w:hAnsi="Arial" w:cs="Arial"/>
                <w:sz w:val="20"/>
                <w:szCs w:val="20"/>
                <w14:ligatures w14:val="standardContextual"/>
              </w:rPr>
            </w:pPr>
            <w:r>
              <w:rPr>
                <w:rFonts w:ascii="Arial" w:hAnsi="Arial" w:cs="Arial"/>
                <w:color w:val="000000"/>
                <w:sz w:val="20"/>
                <w:szCs w:val="20"/>
              </w:rPr>
              <w:t>Yes or no. If yes, please indicate where the data is located. </w:t>
            </w:r>
          </w:p>
        </w:tc>
      </w:tr>
      <w:tr w:rsidR="00630662" w:rsidRPr="00923A68" w14:paraId="5BA5A570" w14:textId="77777777" w:rsidTr="002D21CC">
        <w:tc>
          <w:tcPr>
            <w:tcW w:w="3823" w:type="dxa"/>
            <w:gridSpan w:val="2"/>
          </w:tcPr>
          <w:p w14:paraId="54519CE6" w14:textId="231B2D1B" w:rsidR="00630662" w:rsidRPr="00923A68" w:rsidRDefault="00630662" w:rsidP="00630662">
            <w:pPr>
              <w:jc w:val="both"/>
              <w:rPr>
                <w:rFonts w:ascii="Arial" w:hAnsi="Arial" w:cs="Arial"/>
                <w:position w:val="-1"/>
                <w:sz w:val="20"/>
                <w:szCs w:val="20"/>
              </w:rPr>
            </w:pPr>
            <w:r>
              <w:rPr>
                <w:rFonts w:ascii="Arial" w:hAnsi="Arial" w:cs="Arial"/>
                <w:color w:val="000000"/>
                <w:sz w:val="20"/>
                <w:szCs w:val="20"/>
              </w:rPr>
              <w:t>Use of Artificial Intelligence</w:t>
            </w:r>
          </w:p>
        </w:tc>
        <w:tc>
          <w:tcPr>
            <w:tcW w:w="5238" w:type="dxa"/>
          </w:tcPr>
          <w:p w14:paraId="59FD0B41" w14:textId="257D1BFD" w:rsidR="00630662" w:rsidRPr="00923A68" w:rsidRDefault="00630662" w:rsidP="00630662">
            <w:pPr>
              <w:jc w:val="both"/>
              <w:rPr>
                <w:rFonts w:ascii="Arial" w:eastAsia="Aptos" w:hAnsi="Arial" w:cs="Arial"/>
                <w:sz w:val="20"/>
                <w:szCs w:val="20"/>
                <w14:ligatures w14:val="standardContextual"/>
              </w:rPr>
            </w:pPr>
            <w:r>
              <w:rPr>
                <w:rFonts w:ascii="Arial" w:hAnsi="Arial" w:cs="Arial"/>
                <w:color w:val="000000"/>
                <w:sz w:val="20"/>
                <w:szCs w:val="20"/>
              </w:rPr>
              <w:t>There aren't any. (Specify as stated)</w:t>
            </w:r>
          </w:p>
        </w:tc>
      </w:tr>
      <w:tr w:rsidR="00AE3510" w:rsidRPr="00923A68" w14:paraId="4F184883" w14:textId="3CE3261A" w:rsidTr="00361467">
        <w:tc>
          <w:tcPr>
            <w:tcW w:w="846" w:type="dxa"/>
            <w:vMerge w:val="restart"/>
            <w:vAlign w:val="center"/>
          </w:tcPr>
          <w:p w14:paraId="0D997120" w14:textId="1D2BC087" w:rsidR="00AE3510" w:rsidRPr="00923A68" w:rsidRDefault="00AE3510" w:rsidP="002D21CC">
            <w:pPr>
              <w:jc w:val="both"/>
              <w:rPr>
                <w:rFonts w:ascii="Arial" w:hAnsi="Arial" w:cs="Arial"/>
                <w:position w:val="-1"/>
                <w:sz w:val="20"/>
                <w:szCs w:val="20"/>
              </w:rPr>
            </w:pPr>
            <w:r w:rsidRPr="00923A68">
              <w:rPr>
                <w:rFonts w:ascii="Arial" w:hAnsi="Arial" w:cs="Arial"/>
                <w:position w:val="-1"/>
                <w:sz w:val="20"/>
                <w:szCs w:val="20"/>
              </w:rPr>
              <w:t>CrediT</w:t>
            </w:r>
          </w:p>
        </w:tc>
        <w:tc>
          <w:tcPr>
            <w:tcW w:w="2977" w:type="dxa"/>
            <w:vAlign w:val="center"/>
          </w:tcPr>
          <w:p w14:paraId="5295923E" w14:textId="76D865A8" w:rsidR="00AE3510" w:rsidRPr="001A1FB1" w:rsidRDefault="001A1FB1" w:rsidP="001A1FB1">
            <w:pPr>
              <w:rPr>
                <w:rFonts w:ascii="Arial" w:hAnsi="Arial" w:cs="Arial"/>
                <w:sz w:val="20"/>
                <w:szCs w:val="20"/>
              </w:rPr>
            </w:pPr>
            <w:r w:rsidRPr="001A1FB1">
              <w:rPr>
                <w:rFonts w:ascii="Arial" w:hAnsi="Arial" w:cs="Arial"/>
                <w:sz w:val="20"/>
                <w:szCs w:val="20"/>
              </w:rPr>
              <w:t>Author's Name 1</w:t>
            </w:r>
          </w:p>
        </w:tc>
        <w:tc>
          <w:tcPr>
            <w:tcW w:w="5238" w:type="dxa"/>
            <w:vAlign w:val="center"/>
          </w:tcPr>
          <w:p w14:paraId="713986FD" w14:textId="1DBC56A9" w:rsidR="00AE3510" w:rsidRPr="00923A68" w:rsidRDefault="001A1FB1" w:rsidP="002D21CC">
            <w:pPr>
              <w:jc w:val="both"/>
              <w:rPr>
                <w:rFonts w:ascii="Arial" w:hAnsi="Arial" w:cs="Arial"/>
                <w:sz w:val="20"/>
                <w:szCs w:val="20"/>
              </w:rPr>
            </w:pPr>
            <w:r w:rsidRPr="001A1FB1">
              <w:rPr>
                <w:rFonts w:ascii="Arial" w:eastAsia="Times New Roman" w:hAnsi="Arial" w:cs="Arial"/>
                <w:position w:val="-1"/>
                <w:sz w:val="20"/>
                <w:szCs w:val="20"/>
              </w:rPr>
              <w:t>Functions: (specify as stated)</w:t>
            </w:r>
          </w:p>
        </w:tc>
      </w:tr>
      <w:tr w:rsidR="00AE3510" w:rsidRPr="00923A68" w14:paraId="4E023598" w14:textId="77777777" w:rsidTr="00361467">
        <w:tc>
          <w:tcPr>
            <w:tcW w:w="846" w:type="dxa"/>
            <w:vMerge/>
          </w:tcPr>
          <w:p w14:paraId="3765245B" w14:textId="77777777" w:rsidR="00AE3510" w:rsidRPr="00923A68" w:rsidRDefault="00AE3510" w:rsidP="002D21CC">
            <w:pPr>
              <w:jc w:val="both"/>
              <w:rPr>
                <w:rFonts w:ascii="Arial" w:hAnsi="Arial" w:cs="Arial"/>
                <w:position w:val="-1"/>
                <w:sz w:val="20"/>
                <w:szCs w:val="20"/>
              </w:rPr>
            </w:pPr>
          </w:p>
        </w:tc>
        <w:tc>
          <w:tcPr>
            <w:tcW w:w="2977" w:type="dxa"/>
            <w:vAlign w:val="center"/>
          </w:tcPr>
          <w:p w14:paraId="3E308895" w14:textId="0FEF2E49" w:rsidR="00AE3510" w:rsidRPr="00923A68" w:rsidRDefault="001A1FB1" w:rsidP="002D21CC">
            <w:pPr>
              <w:jc w:val="both"/>
              <w:rPr>
                <w:rFonts w:ascii="Arial" w:hAnsi="Arial" w:cs="Arial"/>
                <w:sz w:val="20"/>
                <w:szCs w:val="20"/>
              </w:rPr>
            </w:pPr>
            <w:r w:rsidRPr="001A1FB1">
              <w:rPr>
                <w:rFonts w:ascii="Arial" w:hAnsi="Arial" w:cs="Arial"/>
                <w:sz w:val="20"/>
                <w:szCs w:val="20"/>
              </w:rPr>
              <w:t xml:space="preserve">Author's Name </w:t>
            </w:r>
            <w:r>
              <w:rPr>
                <w:rFonts w:ascii="Arial" w:hAnsi="Arial" w:cs="Arial"/>
                <w:sz w:val="20"/>
                <w:szCs w:val="20"/>
              </w:rPr>
              <w:t>2</w:t>
            </w:r>
          </w:p>
        </w:tc>
        <w:tc>
          <w:tcPr>
            <w:tcW w:w="5238" w:type="dxa"/>
            <w:vAlign w:val="center"/>
          </w:tcPr>
          <w:p w14:paraId="66F48794" w14:textId="2644AA01" w:rsidR="00AE3510" w:rsidRPr="00923A68" w:rsidRDefault="001A1FB1" w:rsidP="002D21CC">
            <w:pPr>
              <w:jc w:val="both"/>
              <w:rPr>
                <w:rFonts w:ascii="Arial" w:hAnsi="Arial" w:cs="Arial"/>
                <w:sz w:val="20"/>
                <w:szCs w:val="20"/>
              </w:rPr>
            </w:pPr>
            <w:r w:rsidRPr="001A1FB1">
              <w:rPr>
                <w:rFonts w:ascii="Arial" w:eastAsia="Times New Roman" w:hAnsi="Arial" w:cs="Arial"/>
                <w:position w:val="-1"/>
                <w:sz w:val="20"/>
                <w:szCs w:val="20"/>
              </w:rPr>
              <w:t>Functions: (specify as stated)</w:t>
            </w:r>
          </w:p>
        </w:tc>
      </w:tr>
      <w:tr w:rsidR="00AE3510" w:rsidRPr="00923A68" w14:paraId="54D0A6AE" w14:textId="77777777" w:rsidTr="00361467">
        <w:tc>
          <w:tcPr>
            <w:tcW w:w="846" w:type="dxa"/>
            <w:vMerge/>
          </w:tcPr>
          <w:p w14:paraId="3D4C3FA3" w14:textId="77777777" w:rsidR="00AE3510" w:rsidRPr="00923A68" w:rsidRDefault="00AE3510" w:rsidP="00AE3510">
            <w:pPr>
              <w:jc w:val="both"/>
              <w:rPr>
                <w:rFonts w:ascii="Arial" w:hAnsi="Arial" w:cs="Arial"/>
                <w:position w:val="-1"/>
                <w:sz w:val="20"/>
                <w:szCs w:val="20"/>
              </w:rPr>
            </w:pPr>
          </w:p>
        </w:tc>
        <w:tc>
          <w:tcPr>
            <w:tcW w:w="2977" w:type="dxa"/>
            <w:vAlign w:val="center"/>
          </w:tcPr>
          <w:p w14:paraId="31323059" w14:textId="5F96D37A" w:rsidR="00AE3510" w:rsidRPr="00923A68" w:rsidRDefault="001A1FB1" w:rsidP="00AE3510">
            <w:pPr>
              <w:jc w:val="both"/>
              <w:rPr>
                <w:rFonts w:ascii="Arial" w:hAnsi="Arial" w:cs="Arial"/>
                <w:sz w:val="20"/>
                <w:szCs w:val="20"/>
              </w:rPr>
            </w:pPr>
            <w:r w:rsidRPr="001A1FB1">
              <w:rPr>
                <w:rFonts w:ascii="Arial" w:hAnsi="Arial" w:cs="Arial"/>
                <w:sz w:val="20"/>
                <w:szCs w:val="20"/>
              </w:rPr>
              <w:t xml:space="preserve">Author's Name </w:t>
            </w:r>
            <w:r>
              <w:rPr>
                <w:rFonts w:ascii="Arial" w:hAnsi="Arial" w:cs="Arial"/>
                <w:sz w:val="20"/>
                <w:szCs w:val="20"/>
              </w:rPr>
              <w:t>3</w:t>
            </w:r>
          </w:p>
        </w:tc>
        <w:tc>
          <w:tcPr>
            <w:tcW w:w="5238" w:type="dxa"/>
            <w:vAlign w:val="center"/>
          </w:tcPr>
          <w:p w14:paraId="6D75A1E4" w14:textId="2602D504" w:rsidR="00AE3510" w:rsidRPr="00923A68" w:rsidRDefault="001A1FB1" w:rsidP="00AE3510">
            <w:pPr>
              <w:jc w:val="both"/>
              <w:rPr>
                <w:rFonts w:ascii="Arial" w:hAnsi="Arial" w:cs="Arial"/>
                <w:sz w:val="20"/>
                <w:szCs w:val="20"/>
              </w:rPr>
            </w:pPr>
            <w:r w:rsidRPr="001A1FB1">
              <w:rPr>
                <w:rFonts w:ascii="Arial" w:eastAsia="Times New Roman" w:hAnsi="Arial" w:cs="Arial"/>
                <w:position w:val="-1"/>
                <w:sz w:val="20"/>
                <w:szCs w:val="20"/>
              </w:rPr>
              <w:t>Functions: (specify as stated)</w:t>
            </w:r>
          </w:p>
        </w:tc>
      </w:tr>
      <w:tr w:rsidR="00AE3510" w:rsidRPr="00923A68" w14:paraId="32E3059A" w14:textId="77777777" w:rsidTr="00361467">
        <w:tc>
          <w:tcPr>
            <w:tcW w:w="846" w:type="dxa"/>
            <w:vMerge/>
          </w:tcPr>
          <w:p w14:paraId="2345E0CB" w14:textId="77777777" w:rsidR="00AE3510" w:rsidRPr="00923A68" w:rsidRDefault="00AE3510" w:rsidP="00AE3510">
            <w:pPr>
              <w:jc w:val="both"/>
              <w:rPr>
                <w:rFonts w:ascii="Arial" w:hAnsi="Arial" w:cs="Arial"/>
                <w:position w:val="-1"/>
                <w:sz w:val="20"/>
                <w:szCs w:val="20"/>
              </w:rPr>
            </w:pPr>
          </w:p>
        </w:tc>
        <w:tc>
          <w:tcPr>
            <w:tcW w:w="2977" w:type="dxa"/>
            <w:vAlign w:val="center"/>
          </w:tcPr>
          <w:p w14:paraId="4ACD8777" w14:textId="6D5E04FD" w:rsidR="00AE3510" w:rsidRPr="00923A68" w:rsidRDefault="001A1FB1" w:rsidP="00AE3510">
            <w:pPr>
              <w:jc w:val="both"/>
              <w:rPr>
                <w:rFonts w:ascii="Arial" w:hAnsi="Arial" w:cs="Arial"/>
                <w:sz w:val="20"/>
                <w:szCs w:val="20"/>
              </w:rPr>
            </w:pPr>
            <w:r w:rsidRPr="001A1FB1">
              <w:rPr>
                <w:rFonts w:ascii="Arial" w:hAnsi="Arial" w:cs="Arial"/>
                <w:sz w:val="20"/>
                <w:szCs w:val="20"/>
              </w:rPr>
              <w:t xml:space="preserve">Author's Name </w:t>
            </w:r>
            <w:r>
              <w:rPr>
                <w:rFonts w:ascii="Arial" w:hAnsi="Arial" w:cs="Arial"/>
                <w:sz w:val="20"/>
                <w:szCs w:val="20"/>
              </w:rPr>
              <w:t>4</w:t>
            </w:r>
          </w:p>
        </w:tc>
        <w:tc>
          <w:tcPr>
            <w:tcW w:w="5238" w:type="dxa"/>
            <w:vAlign w:val="center"/>
          </w:tcPr>
          <w:p w14:paraId="49D2B127" w14:textId="1CC892FB" w:rsidR="00AE3510" w:rsidRPr="00923A68" w:rsidRDefault="001A1FB1" w:rsidP="00AE3510">
            <w:pPr>
              <w:jc w:val="both"/>
              <w:rPr>
                <w:rFonts w:ascii="Arial" w:hAnsi="Arial" w:cs="Arial"/>
                <w:sz w:val="20"/>
                <w:szCs w:val="20"/>
              </w:rPr>
            </w:pPr>
            <w:r w:rsidRPr="001A1FB1">
              <w:rPr>
                <w:rFonts w:ascii="Arial" w:eastAsia="Times New Roman" w:hAnsi="Arial" w:cs="Arial"/>
                <w:position w:val="-1"/>
                <w:sz w:val="20"/>
                <w:szCs w:val="20"/>
              </w:rPr>
              <w:t>Functions: (specify as stated)</w:t>
            </w:r>
          </w:p>
        </w:tc>
      </w:tr>
      <w:tr w:rsidR="00AE3510" w:rsidRPr="00923A68" w14:paraId="33A427CE" w14:textId="77777777" w:rsidTr="00361467">
        <w:tc>
          <w:tcPr>
            <w:tcW w:w="846" w:type="dxa"/>
            <w:vMerge/>
          </w:tcPr>
          <w:p w14:paraId="58CA55CD" w14:textId="77777777" w:rsidR="00AE3510" w:rsidRPr="00923A68" w:rsidRDefault="00AE3510" w:rsidP="00AE3510">
            <w:pPr>
              <w:jc w:val="both"/>
              <w:rPr>
                <w:rFonts w:ascii="Arial" w:hAnsi="Arial" w:cs="Arial"/>
                <w:position w:val="-1"/>
                <w:sz w:val="20"/>
                <w:szCs w:val="20"/>
              </w:rPr>
            </w:pPr>
          </w:p>
        </w:tc>
        <w:tc>
          <w:tcPr>
            <w:tcW w:w="2977" w:type="dxa"/>
            <w:vAlign w:val="center"/>
          </w:tcPr>
          <w:p w14:paraId="654A819F" w14:textId="4D17670B" w:rsidR="00AE3510" w:rsidRPr="00923A68" w:rsidRDefault="001A1FB1" w:rsidP="00AE3510">
            <w:pPr>
              <w:jc w:val="both"/>
              <w:rPr>
                <w:rFonts w:ascii="Arial" w:hAnsi="Arial" w:cs="Arial"/>
                <w:sz w:val="20"/>
                <w:szCs w:val="20"/>
              </w:rPr>
            </w:pPr>
            <w:r w:rsidRPr="001A1FB1">
              <w:rPr>
                <w:rFonts w:ascii="Arial" w:hAnsi="Arial" w:cs="Arial"/>
                <w:sz w:val="20"/>
                <w:szCs w:val="20"/>
              </w:rPr>
              <w:t xml:space="preserve">Author's Name </w:t>
            </w:r>
            <w:r>
              <w:rPr>
                <w:rFonts w:ascii="Arial" w:hAnsi="Arial" w:cs="Arial"/>
                <w:sz w:val="20"/>
                <w:szCs w:val="20"/>
              </w:rPr>
              <w:t>5</w:t>
            </w:r>
          </w:p>
        </w:tc>
        <w:tc>
          <w:tcPr>
            <w:tcW w:w="5238" w:type="dxa"/>
            <w:vAlign w:val="center"/>
          </w:tcPr>
          <w:p w14:paraId="765B9D08" w14:textId="5F96DBE0" w:rsidR="00AE3510" w:rsidRPr="00923A68" w:rsidRDefault="001A1FB1" w:rsidP="00AE3510">
            <w:pPr>
              <w:jc w:val="both"/>
              <w:rPr>
                <w:rFonts w:ascii="Arial" w:hAnsi="Arial" w:cs="Arial"/>
                <w:sz w:val="20"/>
                <w:szCs w:val="20"/>
              </w:rPr>
            </w:pPr>
            <w:r w:rsidRPr="001A1FB1">
              <w:rPr>
                <w:rFonts w:ascii="Arial" w:eastAsia="Times New Roman" w:hAnsi="Arial" w:cs="Arial"/>
                <w:position w:val="-1"/>
                <w:sz w:val="20"/>
                <w:szCs w:val="20"/>
              </w:rPr>
              <w:t>Functions: (specify as stated)</w:t>
            </w:r>
          </w:p>
        </w:tc>
      </w:tr>
    </w:tbl>
    <w:p w14:paraId="28E56421" w14:textId="77777777" w:rsidR="009E391A" w:rsidRPr="00DD19C3" w:rsidRDefault="009E391A" w:rsidP="009E391A">
      <w:pPr>
        <w:spacing w:after="0" w:line="240" w:lineRule="auto"/>
        <w:jc w:val="center"/>
        <w:rPr>
          <w:rFonts w:ascii="Arial" w:eastAsia="Times New Roman" w:hAnsi="Arial" w:cs="Arial"/>
          <w:color w:val="222222"/>
        </w:rPr>
      </w:pPr>
    </w:p>
    <w:p w14:paraId="30FACBD6" w14:textId="3ECE19E3" w:rsidR="00772199" w:rsidRPr="00DD19C3" w:rsidRDefault="009E391A" w:rsidP="00413294">
      <w:pPr>
        <w:spacing w:after="0" w:line="240" w:lineRule="auto"/>
        <w:jc w:val="center"/>
        <w:rPr>
          <w:rFonts w:ascii="Arial" w:eastAsia="Times New Roman" w:hAnsi="Arial" w:cs="Arial"/>
          <w:color w:val="222222"/>
        </w:rPr>
      </w:pPr>
      <w:r w:rsidRPr="00DD19C3">
        <w:rPr>
          <w:rFonts w:ascii="Arial" w:eastAsia="Times New Roman" w:hAnsi="Arial" w:cs="Arial"/>
          <w:color w:val="222222"/>
        </w:rPr>
        <w:t>(</w:t>
      </w:r>
      <w:r w:rsidR="00284BD4" w:rsidRPr="00284BD4">
        <w:rPr>
          <w:rFonts w:ascii="Arial" w:eastAsia="Times New Roman" w:hAnsi="Arial" w:cs="Arial"/>
          <w:color w:val="222222"/>
          <w:highlight w:val="yellow"/>
        </w:rPr>
        <w:t>Filled in by the editorial team</w:t>
      </w:r>
      <w:r w:rsidRPr="00DD19C3">
        <w:rPr>
          <w:rFonts w:ascii="Arial" w:eastAsia="Times New Roman" w:hAnsi="Arial" w:cs="Arial"/>
          <w:color w:val="222222"/>
        </w:rPr>
        <w:t>)</w:t>
      </w:r>
    </w:p>
    <w:p w14:paraId="5E1B7364" w14:textId="77777777" w:rsidR="00547F42" w:rsidRPr="00547F42" w:rsidRDefault="00547F42" w:rsidP="00547F42">
      <w:pPr>
        <w:spacing w:after="0" w:line="240" w:lineRule="auto"/>
        <w:jc w:val="center"/>
        <w:rPr>
          <w:rFonts w:ascii="Arial" w:eastAsia="Times New Roman" w:hAnsi="Arial" w:cs="Arial"/>
          <w:color w:val="222222"/>
        </w:rPr>
      </w:pPr>
      <w:r w:rsidRPr="00547F42">
        <w:rPr>
          <w:rFonts w:ascii="Arial" w:eastAsia="Times New Roman" w:hAnsi="Arial" w:cs="Arial"/>
          <w:color w:val="222222"/>
        </w:rPr>
        <w:t>Reviewers: </w:t>
      </w:r>
    </w:p>
    <w:p w14:paraId="5E26A961" w14:textId="77777777" w:rsidR="00547F42" w:rsidRPr="00547F42" w:rsidRDefault="00547F42" w:rsidP="00547F42">
      <w:pPr>
        <w:spacing w:after="0" w:line="240" w:lineRule="auto"/>
        <w:jc w:val="center"/>
        <w:rPr>
          <w:rFonts w:ascii="Arial" w:eastAsia="Times New Roman" w:hAnsi="Arial" w:cs="Arial"/>
          <w:color w:val="222222"/>
        </w:rPr>
      </w:pPr>
      <w:r w:rsidRPr="00547F42">
        <w:rPr>
          <w:rFonts w:ascii="Arial" w:eastAsia="Times New Roman" w:hAnsi="Arial" w:cs="Arial"/>
          <w:color w:val="222222"/>
        </w:rPr>
        <w:t>Portuguese language editor:</w:t>
      </w:r>
    </w:p>
    <w:p w14:paraId="0C3CD737" w14:textId="77777777" w:rsidR="00547F42" w:rsidRPr="00547F42" w:rsidRDefault="00547F42" w:rsidP="00547F42">
      <w:pPr>
        <w:spacing w:after="0" w:line="240" w:lineRule="auto"/>
        <w:jc w:val="center"/>
        <w:rPr>
          <w:rFonts w:ascii="Arial" w:eastAsia="Times New Roman" w:hAnsi="Arial" w:cs="Arial"/>
          <w:color w:val="222222"/>
        </w:rPr>
      </w:pPr>
      <w:r w:rsidRPr="00547F42">
        <w:rPr>
          <w:rFonts w:ascii="Arial" w:eastAsia="Times New Roman" w:hAnsi="Arial" w:cs="Arial"/>
          <w:color w:val="222222"/>
        </w:rPr>
        <w:t>English language editor: </w:t>
      </w:r>
    </w:p>
    <w:p w14:paraId="15191ED1" w14:textId="77777777" w:rsidR="00547F42" w:rsidRPr="00547F42" w:rsidRDefault="00547F42" w:rsidP="00547F42">
      <w:pPr>
        <w:spacing w:after="0" w:line="240" w:lineRule="auto"/>
        <w:jc w:val="center"/>
        <w:rPr>
          <w:rFonts w:ascii="Arial" w:eastAsia="Times New Roman" w:hAnsi="Arial" w:cs="Arial"/>
          <w:color w:val="222222"/>
        </w:rPr>
      </w:pPr>
      <w:r w:rsidRPr="00547F42">
        <w:rPr>
          <w:rFonts w:ascii="Arial" w:eastAsia="Times New Roman" w:hAnsi="Arial" w:cs="Arial"/>
          <w:color w:val="222222"/>
        </w:rPr>
        <w:t>Spanish language editor:</w:t>
      </w:r>
    </w:p>
    <w:p w14:paraId="11472186" w14:textId="77777777" w:rsidR="00EF7CC2" w:rsidRDefault="005276C4" w:rsidP="00B544FB">
      <w:pPr>
        <w:pStyle w:val="SitioNovoCitacao"/>
        <w:ind w:left="0"/>
        <w:rPr>
          <w:rFonts w:ascii="Arial" w:hAnsi="Arial" w:cs="Arial"/>
          <w:sz w:val="24"/>
          <w:szCs w:val="24"/>
        </w:rPr>
      </w:pPr>
      <w:r w:rsidRPr="00DD19C3">
        <w:rPr>
          <w:rFonts w:ascii="Arial" w:hAnsi="Arial" w:cs="Arial"/>
          <w:sz w:val="24"/>
          <w:szCs w:val="24"/>
        </w:rPr>
        <w:tab/>
      </w:r>
    </w:p>
    <w:p w14:paraId="0745FCAE" w14:textId="77777777" w:rsidR="00EF7CC2" w:rsidRDefault="00EF7CC2" w:rsidP="00B544FB">
      <w:pPr>
        <w:pStyle w:val="SitioNovoCitacao"/>
        <w:ind w:left="0"/>
        <w:rPr>
          <w:rFonts w:ascii="Arial" w:hAnsi="Arial" w:cs="Arial"/>
          <w:sz w:val="24"/>
          <w:szCs w:val="24"/>
        </w:rPr>
      </w:pPr>
    </w:p>
    <w:p w14:paraId="22FB5B88" w14:textId="5577408D" w:rsidR="00EF7CC2" w:rsidRPr="00612267" w:rsidRDefault="00547F42" w:rsidP="00EF7CC2">
      <w:pPr>
        <w:pBdr>
          <w:top w:val="nil"/>
          <w:left w:val="nil"/>
          <w:bottom w:val="nil"/>
          <w:right w:val="nil"/>
          <w:between w:val="nil"/>
        </w:pBdr>
        <w:spacing w:after="0" w:line="240" w:lineRule="auto"/>
        <w:jc w:val="both"/>
        <w:rPr>
          <w:rFonts w:ascii="Arial" w:eastAsia="Arial" w:hAnsi="Arial" w:cs="Arial"/>
          <w:b/>
          <w:bCs/>
          <w:color w:val="000000"/>
        </w:rPr>
      </w:pPr>
      <w:r w:rsidRPr="00547F42">
        <w:rPr>
          <w:rFonts w:ascii="Arial" w:eastAsia="Arial" w:hAnsi="Arial" w:cs="Arial"/>
          <w:b/>
          <w:bCs/>
          <w:color w:val="000000"/>
        </w:rPr>
        <w:t>How to cite</w:t>
      </w:r>
      <w:r>
        <w:rPr>
          <w:rFonts w:ascii="Arial" w:eastAsia="Arial" w:hAnsi="Arial" w:cs="Arial"/>
          <w:b/>
          <w:bCs/>
          <w:color w:val="000000"/>
        </w:rPr>
        <w:t xml:space="preserve"> (ABNT)</w:t>
      </w:r>
      <w:r w:rsidR="00EF7CC2" w:rsidRPr="00612267">
        <w:rPr>
          <w:rFonts w:ascii="Arial" w:eastAsia="Arial" w:hAnsi="Arial" w:cs="Arial"/>
          <w:b/>
          <w:bCs/>
          <w:color w:val="000000"/>
        </w:rPr>
        <w:t>:</w:t>
      </w:r>
    </w:p>
    <w:p w14:paraId="520E8BD7" w14:textId="7D945E3C" w:rsidR="00420E46" w:rsidRPr="00DD19C3" w:rsidRDefault="00420E46" w:rsidP="00420E46">
      <w:pPr>
        <w:spacing w:after="0" w:line="240" w:lineRule="auto"/>
        <w:rPr>
          <w:rFonts w:ascii="Arial" w:eastAsia="Times New Roman" w:hAnsi="Arial" w:cs="Arial"/>
          <w:color w:val="222222"/>
        </w:rPr>
      </w:pPr>
      <w:r w:rsidRPr="00DD19C3">
        <w:rPr>
          <w:rFonts w:ascii="Arial" w:eastAsia="Times New Roman" w:hAnsi="Arial" w:cs="Arial"/>
          <w:color w:val="222222"/>
        </w:rPr>
        <w:t>(</w:t>
      </w:r>
      <w:r w:rsidR="00A837CA" w:rsidRPr="00A837CA">
        <w:rPr>
          <w:rFonts w:ascii="Arial" w:eastAsia="Times New Roman" w:hAnsi="Arial" w:cs="Arial"/>
          <w:color w:val="222222"/>
          <w:highlight w:val="yellow"/>
        </w:rPr>
        <w:t>To be filled in by the editorial team</w:t>
      </w:r>
      <w:r w:rsidRPr="00DD19C3">
        <w:rPr>
          <w:rFonts w:ascii="Arial" w:eastAsia="Times New Roman" w:hAnsi="Arial" w:cs="Arial"/>
          <w:color w:val="222222"/>
        </w:rPr>
        <w:t>)</w:t>
      </w:r>
    </w:p>
    <w:p w14:paraId="21B46F22" w14:textId="70DDC7C6" w:rsidR="00AE7FF5" w:rsidRDefault="005276C4" w:rsidP="00B544FB">
      <w:pPr>
        <w:pStyle w:val="SitioNovoCitacao"/>
        <w:ind w:left="0"/>
        <w:rPr>
          <w:rFonts w:ascii="Arial" w:hAnsi="Arial" w:cs="Arial"/>
          <w:sz w:val="24"/>
          <w:szCs w:val="24"/>
        </w:rPr>
      </w:pP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Pr>
          <w:rFonts w:ascii="Arial" w:hAnsi="Arial" w:cs="Arial"/>
          <w:sz w:val="24"/>
          <w:szCs w:val="24"/>
        </w:rPr>
        <w:tab/>
      </w:r>
    </w:p>
    <w:sectPr w:rsidR="00AE7FF5" w:rsidSect="00444D69">
      <w:headerReference w:type="default" r:id="rId13"/>
      <w:footerReference w:type="default" r:id="rId14"/>
      <w:pgSz w:w="11906" w:h="16838" w:code="9"/>
      <w:pgMar w:top="1701" w:right="1134" w:bottom="1134" w:left="1701" w:header="0"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74148" w14:textId="77777777" w:rsidR="00A207C9" w:rsidRDefault="00A207C9" w:rsidP="00AE7FF5">
      <w:pPr>
        <w:spacing w:after="0" w:line="240" w:lineRule="auto"/>
      </w:pPr>
      <w:r>
        <w:separator/>
      </w:r>
    </w:p>
  </w:endnote>
  <w:endnote w:type="continuationSeparator" w:id="0">
    <w:p w14:paraId="04B9A693" w14:textId="77777777" w:rsidR="00A207C9" w:rsidRDefault="00A207C9" w:rsidP="00AE7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238"/>
      <w:gridCol w:w="883"/>
      <w:gridCol w:w="753"/>
      <w:gridCol w:w="650"/>
      <w:gridCol w:w="1449"/>
      <w:gridCol w:w="1559"/>
      <w:gridCol w:w="2127"/>
    </w:tblGrid>
    <w:tr w:rsidR="00A37847" w:rsidRPr="0028200C" w14:paraId="5B96E14C" w14:textId="77777777" w:rsidTr="00E22B63">
      <w:tc>
        <w:tcPr>
          <w:tcW w:w="1528" w:type="dxa"/>
        </w:tcPr>
        <w:p w14:paraId="394A7DC9" w14:textId="77777777" w:rsidR="00A37847" w:rsidRPr="0028200C" w:rsidRDefault="00A37847" w:rsidP="00DD4F30">
          <w:pPr>
            <w:spacing w:before="100" w:beforeAutospacing="1" w:line="256" w:lineRule="auto"/>
            <w:ind w:hanging="113"/>
            <w:rPr>
              <w:rFonts w:ascii="Arial" w:eastAsia="Times New Roman" w:hAnsi="Arial" w:cs="Arial"/>
              <w:sz w:val="20"/>
              <w:szCs w:val="20"/>
              <w:lang w:eastAsia="pt-BR"/>
            </w:rPr>
          </w:pPr>
          <w:r w:rsidRPr="0028200C">
            <w:rPr>
              <w:rFonts w:ascii="Arial" w:eastAsia="Times New Roman" w:hAnsi="Arial" w:cs="Arial"/>
              <w:sz w:val="20"/>
              <w:szCs w:val="20"/>
              <w:lang w:eastAsia="pt-BR"/>
            </w:rPr>
            <w:t>Rev. Sítio Novo</w:t>
          </w:r>
        </w:p>
      </w:tc>
      <w:tc>
        <w:tcPr>
          <w:tcW w:w="238" w:type="dxa"/>
        </w:tcPr>
        <w:p w14:paraId="79C855A4" w14:textId="77777777" w:rsidR="00A37847" w:rsidRPr="0028200C" w:rsidRDefault="00A37847" w:rsidP="00A37847">
          <w:pPr>
            <w:spacing w:before="100" w:beforeAutospacing="1" w:line="256" w:lineRule="auto"/>
            <w:rPr>
              <w:rFonts w:ascii="Arial" w:eastAsia="Times New Roman" w:hAnsi="Arial" w:cs="Arial"/>
              <w:sz w:val="20"/>
              <w:szCs w:val="20"/>
              <w:lang w:eastAsia="pt-BR"/>
            </w:rPr>
          </w:pPr>
        </w:p>
      </w:tc>
      <w:tc>
        <w:tcPr>
          <w:tcW w:w="883" w:type="dxa"/>
        </w:tcPr>
        <w:p w14:paraId="158A7BAD" w14:textId="77777777" w:rsidR="00A37847" w:rsidRPr="0028200C" w:rsidRDefault="00A37847"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Palmas</w:t>
          </w:r>
        </w:p>
      </w:tc>
      <w:tc>
        <w:tcPr>
          <w:tcW w:w="753" w:type="dxa"/>
        </w:tcPr>
        <w:p w14:paraId="7CB76280" w14:textId="280E8166" w:rsidR="00A37847" w:rsidRPr="0028200C" w:rsidRDefault="00AD1DAC"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 xml:space="preserve">v. </w:t>
          </w:r>
          <w:r w:rsidR="001E228E">
            <w:rPr>
              <w:rFonts w:ascii="Arial" w:eastAsia="Times New Roman" w:hAnsi="Arial" w:cs="Arial"/>
              <w:sz w:val="20"/>
              <w:szCs w:val="20"/>
              <w:lang w:eastAsia="pt-BR"/>
            </w:rPr>
            <w:t>xx</w:t>
          </w:r>
        </w:p>
      </w:tc>
      <w:tc>
        <w:tcPr>
          <w:tcW w:w="650" w:type="dxa"/>
        </w:tcPr>
        <w:p w14:paraId="224AD3B8" w14:textId="2E5698CD" w:rsidR="00A37847" w:rsidRPr="0028200C" w:rsidRDefault="009745EA"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202</w:t>
          </w:r>
          <w:r w:rsidR="00E52691" w:rsidRPr="0028200C">
            <w:rPr>
              <w:rFonts w:ascii="Arial" w:eastAsia="Times New Roman" w:hAnsi="Arial" w:cs="Arial"/>
              <w:sz w:val="20"/>
              <w:szCs w:val="20"/>
              <w:lang w:eastAsia="pt-BR"/>
            </w:rPr>
            <w:t>x</w:t>
          </w:r>
        </w:p>
      </w:tc>
      <w:tc>
        <w:tcPr>
          <w:tcW w:w="1449" w:type="dxa"/>
        </w:tcPr>
        <w:p w14:paraId="2BA90034" w14:textId="71A32649" w:rsidR="00A37847" w:rsidRPr="0028200C" w:rsidRDefault="00A37847" w:rsidP="00AD1DAC">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 xml:space="preserve">p. </w:t>
          </w:r>
          <w:r w:rsidR="008536B3" w:rsidRPr="0028200C">
            <w:rPr>
              <w:rFonts w:ascii="Arial" w:eastAsia="Times New Roman" w:hAnsi="Arial" w:cs="Arial"/>
              <w:bCs/>
              <w:sz w:val="20"/>
              <w:szCs w:val="20"/>
              <w:lang w:eastAsia="pt-BR"/>
            </w:rPr>
            <w:fldChar w:fldCharType="begin"/>
          </w:r>
          <w:r w:rsidR="008536B3" w:rsidRPr="0028200C">
            <w:rPr>
              <w:rFonts w:ascii="Arial" w:eastAsia="Times New Roman" w:hAnsi="Arial" w:cs="Arial"/>
              <w:bCs/>
              <w:sz w:val="20"/>
              <w:szCs w:val="20"/>
              <w:lang w:eastAsia="pt-BR"/>
            </w:rPr>
            <w:instrText>PAGE  \* Arabic  \* MERGEFORMAT</w:instrText>
          </w:r>
          <w:r w:rsidR="008536B3" w:rsidRPr="0028200C">
            <w:rPr>
              <w:rFonts w:ascii="Arial" w:eastAsia="Times New Roman" w:hAnsi="Arial" w:cs="Arial"/>
              <w:bCs/>
              <w:sz w:val="20"/>
              <w:szCs w:val="20"/>
              <w:lang w:eastAsia="pt-BR"/>
            </w:rPr>
            <w:fldChar w:fldCharType="separate"/>
          </w:r>
          <w:r w:rsidR="00834F14" w:rsidRPr="0028200C">
            <w:rPr>
              <w:rFonts w:ascii="Arial" w:eastAsia="Times New Roman" w:hAnsi="Arial" w:cs="Arial"/>
              <w:bCs/>
              <w:noProof/>
              <w:sz w:val="20"/>
              <w:szCs w:val="20"/>
              <w:lang w:eastAsia="pt-BR"/>
            </w:rPr>
            <w:t>1</w:t>
          </w:r>
          <w:r w:rsidR="008536B3" w:rsidRPr="0028200C">
            <w:rPr>
              <w:rFonts w:ascii="Arial" w:eastAsia="Times New Roman" w:hAnsi="Arial" w:cs="Arial"/>
              <w:bCs/>
              <w:sz w:val="20"/>
              <w:szCs w:val="20"/>
              <w:lang w:eastAsia="pt-BR"/>
            </w:rPr>
            <w:fldChar w:fldCharType="end"/>
          </w:r>
          <w:r w:rsidR="000740E1" w:rsidRPr="0028200C">
            <w:rPr>
              <w:rFonts w:ascii="Arial" w:eastAsia="Times New Roman" w:hAnsi="Arial" w:cs="Arial"/>
              <w:bCs/>
              <w:sz w:val="20"/>
              <w:szCs w:val="20"/>
              <w:lang w:eastAsia="pt-BR"/>
            </w:rPr>
            <w:t xml:space="preserve"> de </w:t>
          </w:r>
          <w:r w:rsidR="00A16D41">
            <w:rPr>
              <w:rFonts w:ascii="Arial" w:eastAsia="Times New Roman" w:hAnsi="Arial" w:cs="Arial"/>
              <w:bCs/>
              <w:sz w:val="20"/>
              <w:szCs w:val="20"/>
              <w:lang w:eastAsia="pt-BR"/>
            </w:rPr>
            <w:t>5</w:t>
          </w:r>
        </w:p>
      </w:tc>
      <w:tc>
        <w:tcPr>
          <w:tcW w:w="1559" w:type="dxa"/>
        </w:tcPr>
        <w:p w14:paraId="0D7993E0" w14:textId="1EC682F9" w:rsidR="00A37847" w:rsidRPr="0028200C" w:rsidRDefault="00A5332E" w:rsidP="00AD1DAC">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exxxx</w:t>
          </w:r>
        </w:p>
      </w:tc>
      <w:tc>
        <w:tcPr>
          <w:tcW w:w="2127" w:type="dxa"/>
        </w:tcPr>
        <w:p w14:paraId="0C2AA8B5" w14:textId="77777777" w:rsidR="00A37847" w:rsidRPr="0028200C" w:rsidRDefault="00DD5F21" w:rsidP="00DD5F21">
          <w:pPr>
            <w:spacing w:before="100" w:beforeAutospacing="1" w:line="256" w:lineRule="auto"/>
            <w:ind w:right="-56" w:hanging="159"/>
            <w:jc w:val="right"/>
            <w:rPr>
              <w:rFonts w:ascii="Arial" w:hAnsi="Arial" w:cs="Arial"/>
              <w:sz w:val="20"/>
              <w:szCs w:val="20"/>
            </w:rPr>
          </w:pPr>
          <w:r w:rsidRPr="0028200C">
            <w:rPr>
              <w:rFonts w:ascii="Arial" w:eastAsia="Times New Roman" w:hAnsi="Arial" w:cs="Arial"/>
              <w:color w:val="000000"/>
              <w:sz w:val="20"/>
              <w:szCs w:val="20"/>
              <w:lang w:eastAsia="pt-BR"/>
            </w:rPr>
            <w:t>e-</w:t>
          </w:r>
          <w:r w:rsidR="00407C04" w:rsidRPr="0028200C">
            <w:rPr>
              <w:rFonts w:ascii="Arial" w:eastAsia="Times New Roman" w:hAnsi="Arial" w:cs="Arial"/>
              <w:color w:val="000000"/>
              <w:sz w:val="20"/>
              <w:szCs w:val="20"/>
              <w:lang w:eastAsia="pt-BR"/>
            </w:rPr>
            <w:t>ISSN:</w:t>
          </w:r>
          <w:r w:rsidR="00EC3B34" w:rsidRPr="0028200C">
            <w:rPr>
              <w:rFonts w:ascii="Arial" w:eastAsia="Times New Roman" w:hAnsi="Arial" w:cs="Arial"/>
              <w:color w:val="000000"/>
              <w:sz w:val="20"/>
              <w:szCs w:val="20"/>
              <w:lang w:eastAsia="pt-BR"/>
            </w:rPr>
            <w:t xml:space="preserve"> </w:t>
          </w:r>
          <w:r w:rsidR="00407C04" w:rsidRPr="0028200C">
            <w:rPr>
              <w:rFonts w:ascii="Arial" w:eastAsia="Times New Roman" w:hAnsi="Arial" w:cs="Arial"/>
              <w:color w:val="000000"/>
              <w:sz w:val="20"/>
              <w:szCs w:val="20"/>
              <w:lang w:eastAsia="pt-BR"/>
            </w:rPr>
            <w:t>2594-7036</w:t>
          </w:r>
        </w:p>
      </w:tc>
    </w:tr>
  </w:tbl>
  <w:p w14:paraId="464E0DA1" w14:textId="77777777" w:rsidR="00A745B7" w:rsidRPr="0028200C" w:rsidRDefault="00A745B7" w:rsidP="0028200C">
    <w:pPr>
      <w:pStyle w:val="Rodap"/>
      <w:spacing w:line="257" w:lineRule="auto"/>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34C9" w14:textId="77777777" w:rsidR="00A207C9" w:rsidRDefault="00A207C9" w:rsidP="00AE7FF5">
      <w:pPr>
        <w:spacing w:after="0" w:line="240" w:lineRule="auto"/>
      </w:pPr>
      <w:r>
        <w:separator/>
      </w:r>
    </w:p>
  </w:footnote>
  <w:footnote w:type="continuationSeparator" w:id="0">
    <w:p w14:paraId="37CE7DAB" w14:textId="77777777" w:rsidR="00A207C9" w:rsidRDefault="00A207C9" w:rsidP="00AE7FF5">
      <w:pPr>
        <w:spacing w:after="0" w:line="240" w:lineRule="auto"/>
      </w:pPr>
      <w:r>
        <w:continuationSeparator/>
      </w:r>
    </w:p>
  </w:footnote>
  <w:footnote w:id="1">
    <w:p w14:paraId="62CC2227" w14:textId="29FE8843" w:rsidR="00847A03" w:rsidRPr="002B7981" w:rsidRDefault="00847A03" w:rsidP="00A159BC">
      <w:pPr>
        <w:pStyle w:val="Footnote"/>
        <w:jc w:val="both"/>
        <w:rPr>
          <w:rFonts w:ascii="Arial" w:hAnsi="Arial" w:cs="Arial"/>
        </w:rPr>
      </w:pPr>
      <w:bookmarkStart w:id="0" w:name="_Hlk213225320"/>
      <w:bookmarkEnd w:id="0"/>
      <w:r w:rsidRPr="002B7981">
        <w:rPr>
          <w:rStyle w:val="Refdenotaderodap"/>
          <w:rFonts w:ascii="Arial" w:hAnsi="Arial" w:cs="Arial"/>
        </w:rPr>
        <w:footnoteRef/>
      </w:r>
      <w:r w:rsidRPr="002B7981">
        <w:rPr>
          <w:rFonts w:ascii="Arial" w:hAnsi="Arial" w:cs="Arial"/>
        </w:rPr>
        <w:t xml:space="preserve"> </w:t>
      </w:r>
      <w:r w:rsidR="00614AA4" w:rsidRPr="00614AA4">
        <w:rPr>
          <w:rFonts w:ascii="Arial" w:hAnsi="Arial" w:cs="Arial"/>
        </w:rPr>
        <w:t>Academic degree and granting institution. Institutional affiliation (include position/role, department, in addition to the name of the institution. Example: Associate Professor I in the field of Medicine, Department of Pediatrics, Faculty of Medicine, University Name). City, state, and country.</w:t>
      </w:r>
      <w:r w:rsidR="00614AA4">
        <w:rPr>
          <w:rFonts w:ascii="Arial" w:hAnsi="Arial" w:cs="Arial"/>
        </w:rPr>
        <w:t xml:space="preserve"> </w:t>
      </w:r>
      <w:r w:rsidR="00F5453F" w:rsidRPr="002B7981">
        <w:rPr>
          <w:rFonts w:ascii="Arial" w:hAnsi="Arial" w:cs="Arial"/>
          <w:noProof/>
        </w:rPr>
        <w:drawing>
          <wp:inline distT="0" distB="0" distL="0" distR="0" wp14:anchorId="7839D4BD" wp14:editId="5DA34960">
            <wp:extent cx="120650" cy="120650"/>
            <wp:effectExtent l="0" t="0" r="0" b="0"/>
            <wp:docPr id="9930622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2" w:history="1">
        <w:r w:rsidR="00F5453F" w:rsidRPr="002B7981">
          <w:rPr>
            <w:rStyle w:val="Hyperlink"/>
            <w:rFonts w:ascii="Arial" w:hAnsi="Arial" w:cs="Arial"/>
            <w:shd w:val="clear" w:color="auto" w:fill="FFFFFF"/>
          </w:rPr>
          <w:t>fulanadetal@ifto.edu.br</w:t>
        </w:r>
      </w:hyperlink>
      <w:r w:rsidR="00F5453F" w:rsidRPr="002B7981">
        <w:rPr>
          <w:rFonts w:ascii="Arial" w:hAnsi="Arial" w:cs="Arial"/>
        </w:rPr>
        <w:t xml:space="preserve"> </w:t>
      </w:r>
      <w:r w:rsidR="00F5453F" w:rsidRPr="002B7981">
        <w:rPr>
          <w:rFonts w:ascii="Arial" w:hAnsi="Arial" w:cs="Arial"/>
          <w:noProof/>
        </w:rPr>
        <w:drawing>
          <wp:inline distT="0" distB="0" distL="0" distR="0" wp14:anchorId="5C42C54F" wp14:editId="089854F3">
            <wp:extent cx="123825" cy="123825"/>
            <wp:effectExtent l="0" t="0" r="9525" b="9525"/>
            <wp:docPr id="148923969"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4" w:history="1">
        <w:r w:rsidR="00F5453F" w:rsidRPr="002B7981">
          <w:rPr>
            <w:rStyle w:val="Hyperlink"/>
            <w:rFonts w:ascii="Arial" w:hAnsi="Arial" w:cs="Arial"/>
            <w:shd w:val="clear" w:color="auto" w:fill="FFFFFF"/>
          </w:rPr>
          <w:t>https://orcid.org/0000-0000-0000-0000</w:t>
        </w:r>
      </w:hyperlink>
      <w:r w:rsidR="00F5453F" w:rsidRPr="002B7981">
        <w:rPr>
          <w:rStyle w:val="Hyperlink"/>
          <w:rFonts w:ascii="Arial" w:hAnsi="Arial" w:cs="Arial"/>
          <w:u w:val="none"/>
          <w:shd w:val="clear" w:color="auto" w:fill="FFFFFF"/>
        </w:rPr>
        <w:t xml:space="preserve"> </w:t>
      </w:r>
      <w:r w:rsidR="00F5453F" w:rsidRPr="002B7981">
        <w:rPr>
          <w:rFonts w:ascii="Arial" w:hAnsi="Arial" w:cs="Arial"/>
          <w:noProof/>
        </w:rPr>
        <w:drawing>
          <wp:inline distT="0" distB="0" distL="0" distR="0" wp14:anchorId="56FF9B4F" wp14:editId="26F605E9">
            <wp:extent cx="120549" cy="122400"/>
            <wp:effectExtent l="0" t="0" r="0" b="0"/>
            <wp:docPr id="869497368"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6" w:history="1">
        <w:r w:rsidR="00F5453F" w:rsidRPr="00870786">
          <w:rPr>
            <w:rStyle w:val="Hyperlink"/>
            <w:rFonts w:ascii="Arial" w:hAnsi="Arial" w:cs="Arial"/>
            <w:shd w:val="clear" w:color="auto" w:fill="FFFFFF"/>
          </w:rPr>
          <w:t>http://lattes.cnpq.br/0000000000000000</w:t>
        </w:r>
      </w:hyperlink>
      <w:r w:rsidR="00F5453F" w:rsidRPr="002B7981">
        <w:rPr>
          <w:rFonts w:ascii="Arial" w:hAnsi="Arial" w:cs="Arial"/>
          <w:color w:val="0563C1" w:themeColor="hyperlink"/>
          <w:u w:val="single"/>
          <w:shd w:val="clear" w:color="auto" w:fill="FFFFFF"/>
        </w:rPr>
        <w:t>.</w:t>
      </w:r>
    </w:p>
  </w:footnote>
  <w:footnote w:id="2">
    <w:p w14:paraId="4C471AFE" w14:textId="4B0DEFB0" w:rsidR="00847A03" w:rsidRPr="002B7981" w:rsidRDefault="00847A03" w:rsidP="00834F14">
      <w:pPr>
        <w:pStyle w:val="Footnote"/>
        <w:jc w:val="both"/>
        <w:rPr>
          <w:rFonts w:ascii="Arial" w:hAnsi="Arial" w:cs="Arial"/>
        </w:rPr>
      </w:pPr>
      <w:r w:rsidRPr="002B7981">
        <w:rPr>
          <w:rStyle w:val="Refdenotaderodap"/>
          <w:rFonts w:ascii="Arial" w:hAnsi="Arial" w:cs="Arial"/>
        </w:rPr>
        <w:footnoteRef/>
      </w:r>
      <w:r w:rsidRPr="002B7981">
        <w:rPr>
          <w:rFonts w:ascii="Arial" w:hAnsi="Arial" w:cs="Arial"/>
        </w:rPr>
        <w:t xml:space="preserve"> </w:t>
      </w:r>
      <w:r w:rsidR="001E2DAB" w:rsidRPr="001E2DAB">
        <w:rPr>
          <w:rFonts w:ascii="Arial" w:hAnsi="Arial" w:cs="Arial"/>
        </w:rPr>
        <w:t>Academic degree and granting institution. Institutional affiliation (include position/role, department, in addition to the name of the institution. Example: Associate Professor I in the field of Medicine, Department of Pediatrics, Faculty of Medicine, University Name). City, state, and country</w:t>
      </w:r>
      <w:r w:rsidR="00F5453F" w:rsidRPr="002B7981">
        <w:rPr>
          <w:rFonts w:ascii="Arial" w:hAnsi="Arial" w:cs="Arial"/>
        </w:rPr>
        <w:t>.</w:t>
      </w:r>
      <w:r w:rsidR="00F5453F" w:rsidRPr="002B7981">
        <w:rPr>
          <w:rFonts w:ascii="Arial" w:hAnsi="Arial" w:cs="Arial"/>
          <w:shd w:val="clear" w:color="auto" w:fill="FFFFFF"/>
        </w:rPr>
        <w:t xml:space="preserve"> </w:t>
      </w:r>
      <w:r w:rsidR="00F5453F" w:rsidRPr="002B7981">
        <w:rPr>
          <w:rFonts w:ascii="Arial" w:hAnsi="Arial" w:cs="Arial"/>
          <w:noProof/>
        </w:rPr>
        <w:drawing>
          <wp:inline distT="0" distB="0" distL="0" distR="0" wp14:anchorId="091689F0" wp14:editId="40B66386">
            <wp:extent cx="120650" cy="120650"/>
            <wp:effectExtent l="0" t="0" r="0" b="0"/>
            <wp:docPr id="6509108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7" w:history="1">
        <w:r w:rsidR="002F6D4F" w:rsidRPr="0017781C">
          <w:rPr>
            <w:rStyle w:val="Hyperlink"/>
            <w:rFonts w:ascii="Arial" w:hAnsi="Arial" w:cs="Arial"/>
            <w:shd w:val="clear" w:color="auto" w:fill="FFFFFF"/>
          </w:rPr>
          <w:t>fulanodetal@ifto.edu.br</w:t>
        </w:r>
      </w:hyperlink>
      <w:r w:rsidR="00F5453F" w:rsidRPr="002B7981">
        <w:rPr>
          <w:rFonts w:ascii="Arial" w:hAnsi="Arial" w:cs="Arial"/>
        </w:rPr>
        <w:t xml:space="preserve"> </w:t>
      </w:r>
      <w:r w:rsidR="00F5453F" w:rsidRPr="002B7981">
        <w:rPr>
          <w:rFonts w:ascii="Arial" w:hAnsi="Arial" w:cs="Arial"/>
          <w:noProof/>
        </w:rPr>
        <w:drawing>
          <wp:inline distT="0" distB="0" distL="0" distR="0" wp14:anchorId="3014F362" wp14:editId="2EC9B910">
            <wp:extent cx="123825" cy="123825"/>
            <wp:effectExtent l="0" t="0" r="9525" b="9525"/>
            <wp:docPr id="434508583"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8" w:history="1">
        <w:r w:rsidR="00F5453F" w:rsidRPr="002B7981">
          <w:rPr>
            <w:rStyle w:val="Hyperlink"/>
            <w:rFonts w:ascii="Arial" w:hAnsi="Arial" w:cs="Arial"/>
            <w:shd w:val="clear" w:color="auto" w:fill="FFFFFF"/>
          </w:rPr>
          <w:t>https://orcid.org/0000-0000-0000-0000</w:t>
        </w:r>
      </w:hyperlink>
      <w:r w:rsidR="00F5453F" w:rsidRPr="002B7981">
        <w:rPr>
          <w:rStyle w:val="Hyperlink"/>
          <w:rFonts w:ascii="Arial" w:hAnsi="Arial" w:cs="Arial"/>
          <w:u w:val="none"/>
          <w:shd w:val="clear" w:color="auto" w:fill="FFFFFF"/>
        </w:rPr>
        <w:t xml:space="preserve"> </w:t>
      </w:r>
      <w:r w:rsidR="00F5453F" w:rsidRPr="002B7981">
        <w:rPr>
          <w:rFonts w:ascii="Arial" w:hAnsi="Arial" w:cs="Arial"/>
          <w:noProof/>
        </w:rPr>
        <w:drawing>
          <wp:inline distT="0" distB="0" distL="0" distR="0" wp14:anchorId="0BCD7913" wp14:editId="64AA94B5">
            <wp:extent cx="120549" cy="122400"/>
            <wp:effectExtent l="0" t="0" r="0" b="0"/>
            <wp:docPr id="36447454"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9" w:history="1">
        <w:r w:rsidR="00870786" w:rsidRPr="00870786">
          <w:rPr>
            <w:rStyle w:val="Hyperlink"/>
            <w:rFonts w:ascii="Arial" w:hAnsi="Arial" w:cs="Arial"/>
            <w:shd w:val="clear" w:color="auto" w:fill="FFFFFF"/>
          </w:rPr>
          <w:t>http://lattes.cnpq.br/0000000000000000</w:t>
        </w:r>
      </w:hyperlink>
      <w:r w:rsidR="00F5453F" w:rsidRPr="002B7981">
        <w:rPr>
          <w:rFonts w:ascii="Arial" w:hAnsi="Arial" w:cs="Arial"/>
          <w:color w:val="0563C1" w:themeColor="hyperlink"/>
          <w:u w:val="single"/>
          <w:shd w:val="clear" w:color="auto" w:fill="FFFFFF"/>
        </w:rPr>
        <w:t>.</w:t>
      </w:r>
    </w:p>
  </w:footnote>
  <w:footnote w:id="3">
    <w:p w14:paraId="5EE36088" w14:textId="68968F0A" w:rsidR="008B6FCD" w:rsidRPr="002B7981" w:rsidRDefault="008B6FCD" w:rsidP="00834F14">
      <w:pPr>
        <w:pStyle w:val="Footnote"/>
        <w:jc w:val="both"/>
        <w:rPr>
          <w:rFonts w:ascii="Arial" w:hAnsi="Arial" w:cs="Arial"/>
        </w:rPr>
      </w:pPr>
      <w:r w:rsidRPr="002B7981">
        <w:rPr>
          <w:rStyle w:val="Refdenotaderodap"/>
          <w:rFonts w:ascii="Arial" w:hAnsi="Arial" w:cs="Arial"/>
        </w:rPr>
        <w:footnoteRef/>
      </w:r>
      <w:r w:rsidRPr="002B7981">
        <w:rPr>
          <w:rFonts w:ascii="Arial" w:hAnsi="Arial" w:cs="Arial"/>
        </w:rPr>
        <w:t xml:space="preserve"> </w:t>
      </w:r>
      <w:r w:rsidR="00464313" w:rsidRPr="00464313">
        <w:rPr>
          <w:rFonts w:ascii="Arial" w:hAnsi="Arial" w:cs="Arial"/>
        </w:rPr>
        <w:t>Academic degree and granting institution. Institutional affiliation (include position/role, department, in addition to the name of the institution. Example: Associate Professor I in the field of Medicine, Department of Pediatrics, Faculty of Medicine, University Name). City, state, and country</w:t>
      </w:r>
      <w:r w:rsidR="00CA1561" w:rsidRPr="002B7981">
        <w:rPr>
          <w:rFonts w:ascii="Arial" w:hAnsi="Arial" w:cs="Arial"/>
        </w:rPr>
        <w:t>.</w:t>
      </w:r>
      <w:r w:rsidR="00856820" w:rsidRPr="002B7981">
        <w:rPr>
          <w:rFonts w:ascii="Arial" w:hAnsi="Arial" w:cs="Arial"/>
          <w:shd w:val="clear" w:color="auto" w:fill="FFFFFF"/>
        </w:rPr>
        <w:t xml:space="preserve"> </w:t>
      </w:r>
      <w:r w:rsidR="00856820" w:rsidRPr="002B7981">
        <w:rPr>
          <w:rFonts w:ascii="Arial" w:hAnsi="Arial" w:cs="Arial"/>
          <w:noProof/>
        </w:rPr>
        <w:drawing>
          <wp:inline distT="0" distB="0" distL="0" distR="0" wp14:anchorId="50E088AE" wp14:editId="50E863A9">
            <wp:extent cx="120650" cy="120650"/>
            <wp:effectExtent l="0" t="0" r="0" b="0"/>
            <wp:docPr id="6613132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10" w:history="1">
        <w:r w:rsidR="00856820" w:rsidRPr="002B7981">
          <w:rPr>
            <w:rStyle w:val="Hyperlink"/>
            <w:rFonts w:ascii="Arial" w:hAnsi="Arial" w:cs="Arial"/>
            <w:shd w:val="clear" w:color="auto" w:fill="FFFFFF"/>
          </w:rPr>
          <w:t>fulanadetal@ifto.edu.br</w:t>
        </w:r>
      </w:hyperlink>
      <w:r w:rsidR="00856820" w:rsidRPr="002B7981">
        <w:rPr>
          <w:rFonts w:ascii="Arial" w:hAnsi="Arial" w:cs="Arial"/>
        </w:rPr>
        <w:t xml:space="preserve"> </w:t>
      </w:r>
      <w:r w:rsidR="00856820" w:rsidRPr="002B7981">
        <w:rPr>
          <w:rFonts w:ascii="Arial" w:hAnsi="Arial" w:cs="Arial"/>
          <w:noProof/>
        </w:rPr>
        <w:drawing>
          <wp:inline distT="0" distB="0" distL="0" distR="0" wp14:anchorId="7E442C2C" wp14:editId="185F95C3">
            <wp:extent cx="123825" cy="123825"/>
            <wp:effectExtent l="0" t="0" r="9525" b="9525"/>
            <wp:docPr id="1192346949"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11" w:history="1">
        <w:r w:rsidR="00856820" w:rsidRPr="002B7981">
          <w:rPr>
            <w:rStyle w:val="Hyperlink"/>
            <w:rFonts w:ascii="Arial" w:hAnsi="Arial" w:cs="Arial"/>
            <w:shd w:val="clear" w:color="auto" w:fill="FFFFFF"/>
          </w:rPr>
          <w:t>https://orcid.org/0000-0000-0000-0000</w:t>
        </w:r>
      </w:hyperlink>
      <w:r w:rsidR="00856820" w:rsidRPr="002B7981">
        <w:rPr>
          <w:rStyle w:val="Hyperlink"/>
          <w:rFonts w:ascii="Arial" w:hAnsi="Arial" w:cs="Arial"/>
          <w:u w:val="none"/>
          <w:shd w:val="clear" w:color="auto" w:fill="FFFFFF"/>
        </w:rPr>
        <w:t xml:space="preserve"> </w:t>
      </w:r>
      <w:r w:rsidR="00856820" w:rsidRPr="002B7981">
        <w:rPr>
          <w:rFonts w:ascii="Arial" w:hAnsi="Arial" w:cs="Arial"/>
          <w:noProof/>
        </w:rPr>
        <w:drawing>
          <wp:inline distT="0" distB="0" distL="0" distR="0" wp14:anchorId="26012465" wp14:editId="14DE0645">
            <wp:extent cx="120549" cy="122400"/>
            <wp:effectExtent l="0" t="0" r="0" b="0"/>
            <wp:docPr id="1539123999"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12" w:history="1">
        <w:r w:rsidR="00870786" w:rsidRPr="00870786">
          <w:rPr>
            <w:rStyle w:val="Hyperlink"/>
            <w:rFonts w:ascii="Arial" w:hAnsi="Arial" w:cs="Arial"/>
            <w:shd w:val="clear" w:color="auto" w:fill="FFFFFF"/>
          </w:rPr>
          <w:t>http://lattes.cnpq.br/0000000000000000</w:t>
        </w:r>
      </w:hyperlink>
      <w:r w:rsidR="00856820" w:rsidRPr="002B7981">
        <w:rPr>
          <w:rFonts w:ascii="Arial" w:hAnsi="Arial" w:cs="Arial"/>
          <w:color w:val="0563C1" w:themeColor="hyperlink"/>
          <w:u w:val="single"/>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4D7F" w14:textId="6A2F847D" w:rsidR="00AE7FF5" w:rsidRDefault="00A75A5B" w:rsidP="007575C0">
    <w:pPr>
      <w:pStyle w:val="Corpodetexto"/>
      <w:tabs>
        <w:tab w:val="left" w:pos="7707"/>
      </w:tabs>
      <w:spacing w:before="0" w:line="14" w:lineRule="auto"/>
      <w:ind w:left="0" w:firstLine="0"/>
      <w:rPr>
        <w:sz w:val="20"/>
      </w:rPr>
    </w:pPr>
    <w:r>
      <w:rPr>
        <w:noProof/>
        <w:lang w:bidi="ar-SA"/>
      </w:rPr>
      <mc:AlternateContent>
        <mc:Choice Requires="wps">
          <w:drawing>
            <wp:anchor distT="0" distB="0" distL="114300" distR="114300" simplePos="0" relativeHeight="251664384" behindDoc="0" locked="0" layoutInCell="1" allowOverlap="1" wp14:anchorId="3BFA9D08" wp14:editId="6D4F0109">
              <wp:simplePos x="0" y="0"/>
              <wp:positionH relativeFrom="column">
                <wp:posOffset>-89535</wp:posOffset>
              </wp:positionH>
              <wp:positionV relativeFrom="paragraph">
                <wp:posOffset>762000</wp:posOffset>
              </wp:positionV>
              <wp:extent cx="1468120" cy="304800"/>
              <wp:effectExtent l="0" t="0" r="0" b="0"/>
              <wp:wrapNone/>
              <wp:docPr id="1858295665" name="Caixa de Texto 2"/>
              <wp:cNvGraphicFramePr/>
              <a:graphic xmlns:a="http://schemas.openxmlformats.org/drawingml/2006/main">
                <a:graphicData uri="http://schemas.microsoft.com/office/word/2010/wordprocessingShape">
                  <wps:wsp>
                    <wps:cNvSpPr txBox="1"/>
                    <wps:spPr>
                      <a:xfrm>
                        <a:off x="0" y="0"/>
                        <a:ext cx="1468120" cy="304800"/>
                      </a:xfrm>
                      <a:prstGeom prst="rect">
                        <a:avLst/>
                      </a:prstGeom>
                      <a:noFill/>
                      <a:ln w="6350">
                        <a:noFill/>
                      </a:ln>
                    </wps:spPr>
                    <wps:txbx>
                      <w:txbxContent>
                        <w:p w14:paraId="6D2CC932" w14:textId="014DDB1A" w:rsidR="00A75A5B" w:rsidRPr="0028200C" w:rsidRDefault="00011608" w:rsidP="00AF0345">
                          <w:pPr>
                            <w:shd w:val="clear" w:color="auto" w:fill="E7E6E6" w:themeFill="background2"/>
                            <w:rPr>
                              <w:rFonts w:ascii="Arial" w:hAnsi="Arial" w:cs="Arial"/>
                              <w:b/>
                              <w:bCs/>
                              <w:color w:val="AEAAAA" w:themeColor="background2" w:themeShade="BF"/>
                              <w:sz w:val="24"/>
                              <w:szCs w:val="24"/>
                            </w:rPr>
                          </w:pPr>
                          <w:r w:rsidRPr="00011608">
                            <w:rPr>
                              <w:rFonts w:ascii="Arial" w:hAnsi="Arial" w:cs="Arial"/>
                              <w:b/>
                              <w:bCs/>
                              <w:color w:val="AEAAAA" w:themeColor="background2" w:themeShade="BF"/>
                              <w:sz w:val="24"/>
                              <w:szCs w:val="24"/>
                            </w:rPr>
                            <w:t>Technical Note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A9D08" id="_x0000_t202" coordsize="21600,21600" o:spt="202" path="m,l,21600r21600,l21600,xe">
              <v:stroke joinstyle="miter"/>
              <v:path gradientshapeok="t" o:connecttype="rect"/>
            </v:shapetype>
            <v:shape id="Caixa de Texto 2" o:spid="_x0000_s1026" type="#_x0000_t202" style="position:absolute;margin-left:-7.05pt;margin-top:60pt;width:115.6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" filled="f" stroked="f" strokeweight=".5pt">
              <v:textbox>
                <w:txbxContent>
                  <w:p w14:paraId="6D2CC932" w14:textId="014DDB1A" w:rsidR="00A75A5B" w:rsidRPr="0028200C" w:rsidRDefault="00011608" w:rsidP="00AF0345">
                    <w:pPr>
                      <w:shd w:val="clear" w:color="auto" w:fill="E7E6E6" w:themeFill="background2"/>
                      <w:rPr>
                        <w:rFonts w:ascii="Arial" w:hAnsi="Arial" w:cs="Arial"/>
                        <w:b/>
                        <w:bCs/>
                        <w:color w:val="AEAAAA" w:themeColor="background2" w:themeShade="BF"/>
                        <w:sz w:val="24"/>
                        <w:szCs w:val="24"/>
                      </w:rPr>
                    </w:pPr>
                    <w:r w:rsidRPr="00011608">
                      <w:rPr>
                        <w:rFonts w:ascii="Arial" w:hAnsi="Arial" w:cs="Arial"/>
                        <w:b/>
                        <w:bCs/>
                        <w:color w:val="AEAAAA" w:themeColor="background2" w:themeShade="BF"/>
                        <w:sz w:val="24"/>
                        <w:szCs w:val="24"/>
                      </w:rPr>
                      <w:t>Technical Note</w:t>
                    </w:r>
                  </w:p>
                </w:txbxContent>
              </v:textbox>
            </v:shape>
          </w:pict>
        </mc:Fallback>
      </mc:AlternateContent>
    </w:r>
    <w:r w:rsidR="00037F1D">
      <w:rPr>
        <w:noProof/>
        <w:lang w:bidi="ar-SA"/>
      </w:rPr>
      <mc:AlternateContent>
        <mc:Choice Requires="wps">
          <w:drawing>
            <wp:anchor distT="0" distB="0" distL="114300" distR="114300" simplePos="0" relativeHeight="251660288" behindDoc="0" locked="0" layoutInCell="1" allowOverlap="1" wp14:anchorId="0AE62D86" wp14:editId="665F32CD">
              <wp:simplePos x="0" y="0"/>
              <wp:positionH relativeFrom="column">
                <wp:posOffset>2206625</wp:posOffset>
              </wp:positionH>
              <wp:positionV relativeFrom="paragraph">
                <wp:posOffset>508000</wp:posOffset>
              </wp:positionV>
              <wp:extent cx="904240" cy="29146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904240" cy="291465"/>
                      </a:xfrm>
                      <a:prstGeom prst="rect">
                        <a:avLst/>
                      </a:prstGeom>
                      <a:solidFill>
                        <a:schemeClr val="lt1"/>
                      </a:solidFill>
                      <a:ln w="6350">
                        <a:noFill/>
                      </a:ln>
                    </wps:spPr>
                    <wps:txbx>
                      <w:txbxContent>
                        <w:p w14:paraId="6636B031" w14:textId="77777777" w:rsidR="006B4274" w:rsidRDefault="006B4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62D86" id="Caixa de Texto 1" o:spid="_x0000_s1027" type="#_x0000_t202" style="position:absolute;margin-left:173.75pt;margin-top:40pt;width:71.2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" fillcolor="white [3201]" stroked="f" strokeweight=".5pt">
              <v:textbox>
                <w:txbxContent>
                  <w:p w14:paraId="6636B031" w14:textId="77777777" w:rsidR="006B4274" w:rsidRDefault="006B4274"/>
                </w:txbxContent>
              </v:textbox>
            </v:shape>
          </w:pict>
        </mc:Fallback>
      </mc:AlternateContent>
    </w:r>
    <w:r w:rsidR="004D03F7">
      <w:rPr>
        <w:noProof/>
        <w:lang w:bidi="ar-SA"/>
      </w:rPr>
      <w:drawing>
        <wp:anchor distT="0" distB="0" distL="114300" distR="0" simplePos="0" relativeHeight="251662336" behindDoc="1" locked="0" layoutInCell="1" allowOverlap="1" wp14:anchorId="3E762BC1" wp14:editId="6AC6170D">
          <wp:simplePos x="0" y="0"/>
          <wp:positionH relativeFrom="column">
            <wp:posOffset>3609975</wp:posOffset>
          </wp:positionH>
          <wp:positionV relativeFrom="paragraph">
            <wp:posOffset>400050</wp:posOffset>
          </wp:positionV>
          <wp:extent cx="2156400" cy="669600"/>
          <wp:effectExtent l="0" t="0" r="0" b="0"/>
          <wp:wrapSquare wrapText="bothSides"/>
          <wp:docPr id="10" name="Figura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1">
                    <a:hlinkClick r:id="rId1"/>
                  </pic:cNvPr>
                  <pic:cNvPicPr>
                    <a:picLocks noChangeAspect="1" noChangeArrowheads="1"/>
                  </pic:cNvPicPr>
                </pic:nvPicPr>
                <pic:blipFill>
                  <a:blip r:embed="rId2"/>
                  <a:stretch>
                    <a:fillRect/>
                  </a:stretch>
                </pic:blipFill>
                <pic:spPr bwMode="auto">
                  <a:xfrm>
                    <a:off x="0" y="0"/>
                    <a:ext cx="2156400" cy="669600"/>
                  </a:xfrm>
                  <a:prstGeom prst="rect">
                    <a:avLst/>
                  </a:prstGeom>
                </pic:spPr>
              </pic:pic>
            </a:graphicData>
          </a:graphic>
          <wp14:sizeRelH relativeFrom="margin">
            <wp14:pctWidth>0</wp14:pctWidth>
          </wp14:sizeRelH>
          <wp14:sizeRelV relativeFrom="margin">
            <wp14:pctHeight>0</wp14:pctHeight>
          </wp14:sizeRelV>
        </wp:anchor>
      </w:drawing>
    </w:r>
    <w:r w:rsidR="007575C0">
      <w:rPr>
        <w:sz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gutterAtTop/>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FF5"/>
    <w:rsid w:val="00006927"/>
    <w:rsid w:val="00011608"/>
    <w:rsid w:val="000128EB"/>
    <w:rsid w:val="000145E0"/>
    <w:rsid w:val="000175DF"/>
    <w:rsid w:val="00027560"/>
    <w:rsid w:val="000318A9"/>
    <w:rsid w:val="00033056"/>
    <w:rsid w:val="00034540"/>
    <w:rsid w:val="0003612A"/>
    <w:rsid w:val="0003746F"/>
    <w:rsid w:val="00037F1D"/>
    <w:rsid w:val="000443A4"/>
    <w:rsid w:val="000464C9"/>
    <w:rsid w:val="0004715C"/>
    <w:rsid w:val="00054141"/>
    <w:rsid w:val="00060E2A"/>
    <w:rsid w:val="000633D1"/>
    <w:rsid w:val="000671C0"/>
    <w:rsid w:val="000673F4"/>
    <w:rsid w:val="00070521"/>
    <w:rsid w:val="00070735"/>
    <w:rsid w:val="000740E1"/>
    <w:rsid w:val="000833EB"/>
    <w:rsid w:val="00086EAD"/>
    <w:rsid w:val="00096A2B"/>
    <w:rsid w:val="000A5880"/>
    <w:rsid w:val="000A7DA9"/>
    <w:rsid w:val="000B4481"/>
    <w:rsid w:val="000C0F2D"/>
    <w:rsid w:val="000C3B33"/>
    <w:rsid w:val="000C7D93"/>
    <w:rsid w:val="000D0247"/>
    <w:rsid w:val="000D1A07"/>
    <w:rsid w:val="000D2B6A"/>
    <w:rsid w:val="000E60BF"/>
    <w:rsid w:val="000F4BA9"/>
    <w:rsid w:val="000F751C"/>
    <w:rsid w:val="0010150F"/>
    <w:rsid w:val="00104AE6"/>
    <w:rsid w:val="00106081"/>
    <w:rsid w:val="00106A20"/>
    <w:rsid w:val="001201B6"/>
    <w:rsid w:val="00121CD8"/>
    <w:rsid w:val="00122450"/>
    <w:rsid w:val="001329C0"/>
    <w:rsid w:val="00133667"/>
    <w:rsid w:val="00137764"/>
    <w:rsid w:val="00145639"/>
    <w:rsid w:val="00145A82"/>
    <w:rsid w:val="0014683D"/>
    <w:rsid w:val="0016724B"/>
    <w:rsid w:val="00171BA6"/>
    <w:rsid w:val="00173AE9"/>
    <w:rsid w:val="00173D06"/>
    <w:rsid w:val="00174233"/>
    <w:rsid w:val="00176174"/>
    <w:rsid w:val="00187E60"/>
    <w:rsid w:val="00190B81"/>
    <w:rsid w:val="00192521"/>
    <w:rsid w:val="001A1FB1"/>
    <w:rsid w:val="001B71DF"/>
    <w:rsid w:val="001C01C5"/>
    <w:rsid w:val="001C1C19"/>
    <w:rsid w:val="001D208E"/>
    <w:rsid w:val="001D32B1"/>
    <w:rsid w:val="001D4F8D"/>
    <w:rsid w:val="001D78FD"/>
    <w:rsid w:val="001E1D6A"/>
    <w:rsid w:val="001E2000"/>
    <w:rsid w:val="001E228E"/>
    <w:rsid w:val="001E2DAB"/>
    <w:rsid w:val="001F423B"/>
    <w:rsid w:val="001F5E93"/>
    <w:rsid w:val="002016AA"/>
    <w:rsid w:val="00202F87"/>
    <w:rsid w:val="0021235E"/>
    <w:rsid w:val="0021764D"/>
    <w:rsid w:val="0022158C"/>
    <w:rsid w:val="002269BC"/>
    <w:rsid w:val="0023521D"/>
    <w:rsid w:val="00235D01"/>
    <w:rsid w:val="00240392"/>
    <w:rsid w:val="00242A24"/>
    <w:rsid w:val="002437B8"/>
    <w:rsid w:val="00243EB1"/>
    <w:rsid w:val="00250145"/>
    <w:rsid w:val="0025206B"/>
    <w:rsid w:val="00262D30"/>
    <w:rsid w:val="00277997"/>
    <w:rsid w:val="00280F22"/>
    <w:rsid w:val="0028200C"/>
    <w:rsid w:val="00284BD4"/>
    <w:rsid w:val="002A1C6F"/>
    <w:rsid w:val="002B4F82"/>
    <w:rsid w:val="002B5196"/>
    <w:rsid w:val="002B7981"/>
    <w:rsid w:val="002C1ACF"/>
    <w:rsid w:val="002D0E30"/>
    <w:rsid w:val="002D21CC"/>
    <w:rsid w:val="002D2451"/>
    <w:rsid w:val="002D5963"/>
    <w:rsid w:val="002E2CD2"/>
    <w:rsid w:val="002E6AAB"/>
    <w:rsid w:val="002F4D5E"/>
    <w:rsid w:val="002F6D4F"/>
    <w:rsid w:val="002F758B"/>
    <w:rsid w:val="002F7DDD"/>
    <w:rsid w:val="00303097"/>
    <w:rsid w:val="00304919"/>
    <w:rsid w:val="00306CA8"/>
    <w:rsid w:val="003070B0"/>
    <w:rsid w:val="003136FD"/>
    <w:rsid w:val="00314594"/>
    <w:rsid w:val="003211BB"/>
    <w:rsid w:val="003245A3"/>
    <w:rsid w:val="00324ACC"/>
    <w:rsid w:val="00327094"/>
    <w:rsid w:val="00336F4D"/>
    <w:rsid w:val="0034120B"/>
    <w:rsid w:val="00345612"/>
    <w:rsid w:val="0035302E"/>
    <w:rsid w:val="00353A97"/>
    <w:rsid w:val="00361467"/>
    <w:rsid w:val="00377061"/>
    <w:rsid w:val="0038001F"/>
    <w:rsid w:val="00380F5C"/>
    <w:rsid w:val="00383C62"/>
    <w:rsid w:val="003854B6"/>
    <w:rsid w:val="0039124B"/>
    <w:rsid w:val="00397CBC"/>
    <w:rsid w:val="003B2D49"/>
    <w:rsid w:val="003B3C18"/>
    <w:rsid w:val="003B782E"/>
    <w:rsid w:val="003C4579"/>
    <w:rsid w:val="003C626F"/>
    <w:rsid w:val="003D0093"/>
    <w:rsid w:val="003D100B"/>
    <w:rsid w:val="003E378F"/>
    <w:rsid w:val="003E7EF6"/>
    <w:rsid w:val="0040082D"/>
    <w:rsid w:val="00405BCC"/>
    <w:rsid w:val="00406CF2"/>
    <w:rsid w:val="00407C04"/>
    <w:rsid w:val="00407CD7"/>
    <w:rsid w:val="00413294"/>
    <w:rsid w:val="00413B8F"/>
    <w:rsid w:val="004173AC"/>
    <w:rsid w:val="00420AA2"/>
    <w:rsid w:val="00420E46"/>
    <w:rsid w:val="00424804"/>
    <w:rsid w:val="004364F9"/>
    <w:rsid w:val="00441EE4"/>
    <w:rsid w:val="00443893"/>
    <w:rsid w:val="00444D69"/>
    <w:rsid w:val="00453C29"/>
    <w:rsid w:val="004559DC"/>
    <w:rsid w:val="00462228"/>
    <w:rsid w:val="00464313"/>
    <w:rsid w:val="004651A6"/>
    <w:rsid w:val="00465AA3"/>
    <w:rsid w:val="0047087C"/>
    <w:rsid w:val="00480529"/>
    <w:rsid w:val="0048162C"/>
    <w:rsid w:val="00496050"/>
    <w:rsid w:val="004B7BC4"/>
    <w:rsid w:val="004C379F"/>
    <w:rsid w:val="004C3950"/>
    <w:rsid w:val="004C6775"/>
    <w:rsid w:val="004C6B42"/>
    <w:rsid w:val="004C6F2D"/>
    <w:rsid w:val="004C773B"/>
    <w:rsid w:val="004D03F7"/>
    <w:rsid w:val="004F1A0A"/>
    <w:rsid w:val="004F30E5"/>
    <w:rsid w:val="004F50A5"/>
    <w:rsid w:val="00507CFD"/>
    <w:rsid w:val="0051341E"/>
    <w:rsid w:val="00513D25"/>
    <w:rsid w:val="0051662B"/>
    <w:rsid w:val="0052207E"/>
    <w:rsid w:val="00525061"/>
    <w:rsid w:val="005276C4"/>
    <w:rsid w:val="005309F8"/>
    <w:rsid w:val="0053629C"/>
    <w:rsid w:val="00540B11"/>
    <w:rsid w:val="00541053"/>
    <w:rsid w:val="005459D2"/>
    <w:rsid w:val="00547F42"/>
    <w:rsid w:val="005677A8"/>
    <w:rsid w:val="005815C6"/>
    <w:rsid w:val="005833FE"/>
    <w:rsid w:val="005837A4"/>
    <w:rsid w:val="00585367"/>
    <w:rsid w:val="00595AD3"/>
    <w:rsid w:val="005A0D2E"/>
    <w:rsid w:val="005A4E18"/>
    <w:rsid w:val="005A7DFE"/>
    <w:rsid w:val="005B174D"/>
    <w:rsid w:val="005B29F3"/>
    <w:rsid w:val="005C2BBA"/>
    <w:rsid w:val="005D48FB"/>
    <w:rsid w:val="005D4FDF"/>
    <w:rsid w:val="005E5FFE"/>
    <w:rsid w:val="005E7F6F"/>
    <w:rsid w:val="005F24D1"/>
    <w:rsid w:val="005F5539"/>
    <w:rsid w:val="005F6D88"/>
    <w:rsid w:val="006134BD"/>
    <w:rsid w:val="00613834"/>
    <w:rsid w:val="00614AA4"/>
    <w:rsid w:val="00622829"/>
    <w:rsid w:val="00623C1E"/>
    <w:rsid w:val="00630662"/>
    <w:rsid w:val="00631902"/>
    <w:rsid w:val="00637286"/>
    <w:rsid w:val="006375B7"/>
    <w:rsid w:val="00640A55"/>
    <w:rsid w:val="006455CC"/>
    <w:rsid w:val="00645CD4"/>
    <w:rsid w:val="00660959"/>
    <w:rsid w:val="0066375A"/>
    <w:rsid w:val="00664508"/>
    <w:rsid w:val="00664E7C"/>
    <w:rsid w:val="00665AFF"/>
    <w:rsid w:val="00682387"/>
    <w:rsid w:val="00683AC4"/>
    <w:rsid w:val="00684ADA"/>
    <w:rsid w:val="00687A95"/>
    <w:rsid w:val="00687FB5"/>
    <w:rsid w:val="006914E1"/>
    <w:rsid w:val="006A25A7"/>
    <w:rsid w:val="006A3F74"/>
    <w:rsid w:val="006A4117"/>
    <w:rsid w:val="006A4D3C"/>
    <w:rsid w:val="006B4274"/>
    <w:rsid w:val="006D21AC"/>
    <w:rsid w:val="006D344F"/>
    <w:rsid w:val="006E31BC"/>
    <w:rsid w:val="006E393F"/>
    <w:rsid w:val="006E3C5E"/>
    <w:rsid w:val="006F6DE3"/>
    <w:rsid w:val="006F75A7"/>
    <w:rsid w:val="00701BDA"/>
    <w:rsid w:val="00706E01"/>
    <w:rsid w:val="007126E8"/>
    <w:rsid w:val="00714181"/>
    <w:rsid w:val="007165E4"/>
    <w:rsid w:val="00716A22"/>
    <w:rsid w:val="00717612"/>
    <w:rsid w:val="007357C4"/>
    <w:rsid w:val="00735E74"/>
    <w:rsid w:val="0074674E"/>
    <w:rsid w:val="007575C0"/>
    <w:rsid w:val="00770C79"/>
    <w:rsid w:val="00772199"/>
    <w:rsid w:val="00776F52"/>
    <w:rsid w:val="00780D58"/>
    <w:rsid w:val="00783055"/>
    <w:rsid w:val="007836D5"/>
    <w:rsid w:val="00785709"/>
    <w:rsid w:val="007864B8"/>
    <w:rsid w:val="00790144"/>
    <w:rsid w:val="007909D2"/>
    <w:rsid w:val="00792E05"/>
    <w:rsid w:val="00796564"/>
    <w:rsid w:val="007A216D"/>
    <w:rsid w:val="007A2DFA"/>
    <w:rsid w:val="007B1828"/>
    <w:rsid w:val="007B3484"/>
    <w:rsid w:val="007B3EFD"/>
    <w:rsid w:val="007C04B5"/>
    <w:rsid w:val="007D4083"/>
    <w:rsid w:val="007D6BD4"/>
    <w:rsid w:val="007E0A5A"/>
    <w:rsid w:val="007F6571"/>
    <w:rsid w:val="007F6F15"/>
    <w:rsid w:val="007F7AD7"/>
    <w:rsid w:val="00800741"/>
    <w:rsid w:val="00802D7A"/>
    <w:rsid w:val="00811B20"/>
    <w:rsid w:val="00813683"/>
    <w:rsid w:val="0082005E"/>
    <w:rsid w:val="00823929"/>
    <w:rsid w:val="00823B40"/>
    <w:rsid w:val="00831794"/>
    <w:rsid w:val="00834F14"/>
    <w:rsid w:val="00841BCA"/>
    <w:rsid w:val="008476E8"/>
    <w:rsid w:val="00847A03"/>
    <w:rsid w:val="008536B3"/>
    <w:rsid w:val="00856820"/>
    <w:rsid w:val="008652C6"/>
    <w:rsid w:val="00870786"/>
    <w:rsid w:val="008809C6"/>
    <w:rsid w:val="00892390"/>
    <w:rsid w:val="008A3D8D"/>
    <w:rsid w:val="008B065E"/>
    <w:rsid w:val="008B467E"/>
    <w:rsid w:val="008B6FCD"/>
    <w:rsid w:val="008C1034"/>
    <w:rsid w:val="008C5FDD"/>
    <w:rsid w:val="008C6B4C"/>
    <w:rsid w:val="008C6C68"/>
    <w:rsid w:val="008D52A3"/>
    <w:rsid w:val="008E3E50"/>
    <w:rsid w:val="008F50C1"/>
    <w:rsid w:val="009070A6"/>
    <w:rsid w:val="00911D90"/>
    <w:rsid w:val="0091554F"/>
    <w:rsid w:val="0092218A"/>
    <w:rsid w:val="00923A68"/>
    <w:rsid w:val="009275D7"/>
    <w:rsid w:val="0093021F"/>
    <w:rsid w:val="00932AA9"/>
    <w:rsid w:val="00935CC2"/>
    <w:rsid w:val="00941FA1"/>
    <w:rsid w:val="009745EA"/>
    <w:rsid w:val="009774CC"/>
    <w:rsid w:val="009779C7"/>
    <w:rsid w:val="009842E1"/>
    <w:rsid w:val="00991C5C"/>
    <w:rsid w:val="009B0B20"/>
    <w:rsid w:val="009B0FF8"/>
    <w:rsid w:val="009B4BCD"/>
    <w:rsid w:val="009B5C70"/>
    <w:rsid w:val="009B7B09"/>
    <w:rsid w:val="009D28B9"/>
    <w:rsid w:val="009E0C20"/>
    <w:rsid w:val="009E391A"/>
    <w:rsid w:val="009E408F"/>
    <w:rsid w:val="009E43C7"/>
    <w:rsid w:val="009F7FBA"/>
    <w:rsid w:val="00A01C03"/>
    <w:rsid w:val="00A01C32"/>
    <w:rsid w:val="00A02240"/>
    <w:rsid w:val="00A0231D"/>
    <w:rsid w:val="00A03A19"/>
    <w:rsid w:val="00A12F08"/>
    <w:rsid w:val="00A159BC"/>
    <w:rsid w:val="00A16D41"/>
    <w:rsid w:val="00A207C9"/>
    <w:rsid w:val="00A25815"/>
    <w:rsid w:val="00A30B2E"/>
    <w:rsid w:val="00A312A8"/>
    <w:rsid w:val="00A320BA"/>
    <w:rsid w:val="00A329E8"/>
    <w:rsid w:val="00A33D9B"/>
    <w:rsid w:val="00A37847"/>
    <w:rsid w:val="00A43FE2"/>
    <w:rsid w:val="00A50765"/>
    <w:rsid w:val="00A517FA"/>
    <w:rsid w:val="00A5332E"/>
    <w:rsid w:val="00A615ED"/>
    <w:rsid w:val="00A707DA"/>
    <w:rsid w:val="00A724B4"/>
    <w:rsid w:val="00A743B1"/>
    <w:rsid w:val="00A745B7"/>
    <w:rsid w:val="00A75A5B"/>
    <w:rsid w:val="00A7779B"/>
    <w:rsid w:val="00A81AD8"/>
    <w:rsid w:val="00A81D3F"/>
    <w:rsid w:val="00A8285C"/>
    <w:rsid w:val="00A837CA"/>
    <w:rsid w:val="00A868BD"/>
    <w:rsid w:val="00A87CC0"/>
    <w:rsid w:val="00A9411A"/>
    <w:rsid w:val="00A977F7"/>
    <w:rsid w:val="00AC5E89"/>
    <w:rsid w:val="00AD1DAC"/>
    <w:rsid w:val="00AD6256"/>
    <w:rsid w:val="00AE1F50"/>
    <w:rsid w:val="00AE24FF"/>
    <w:rsid w:val="00AE3298"/>
    <w:rsid w:val="00AE3510"/>
    <w:rsid w:val="00AE5B65"/>
    <w:rsid w:val="00AE7FF5"/>
    <w:rsid w:val="00AF0345"/>
    <w:rsid w:val="00AF6808"/>
    <w:rsid w:val="00AF73A9"/>
    <w:rsid w:val="00B0198A"/>
    <w:rsid w:val="00B059D6"/>
    <w:rsid w:val="00B10B22"/>
    <w:rsid w:val="00B17E47"/>
    <w:rsid w:val="00B20D7A"/>
    <w:rsid w:val="00B31DDE"/>
    <w:rsid w:val="00B31FE1"/>
    <w:rsid w:val="00B400B7"/>
    <w:rsid w:val="00B44BEB"/>
    <w:rsid w:val="00B47260"/>
    <w:rsid w:val="00B47F67"/>
    <w:rsid w:val="00B544FB"/>
    <w:rsid w:val="00B6238B"/>
    <w:rsid w:val="00B63120"/>
    <w:rsid w:val="00B65862"/>
    <w:rsid w:val="00B670DF"/>
    <w:rsid w:val="00B77E0C"/>
    <w:rsid w:val="00B82580"/>
    <w:rsid w:val="00B833BB"/>
    <w:rsid w:val="00B83C2B"/>
    <w:rsid w:val="00B9681A"/>
    <w:rsid w:val="00B97A26"/>
    <w:rsid w:val="00BA2876"/>
    <w:rsid w:val="00BA2D77"/>
    <w:rsid w:val="00BA3A82"/>
    <w:rsid w:val="00BA4148"/>
    <w:rsid w:val="00BC10D1"/>
    <w:rsid w:val="00BC3306"/>
    <w:rsid w:val="00BC5BA6"/>
    <w:rsid w:val="00BC6A54"/>
    <w:rsid w:val="00BE2178"/>
    <w:rsid w:val="00BF24D2"/>
    <w:rsid w:val="00BF5FEC"/>
    <w:rsid w:val="00C01F98"/>
    <w:rsid w:val="00C162D5"/>
    <w:rsid w:val="00C24768"/>
    <w:rsid w:val="00C26A28"/>
    <w:rsid w:val="00C405D4"/>
    <w:rsid w:val="00C42A90"/>
    <w:rsid w:val="00C45E0E"/>
    <w:rsid w:val="00C53797"/>
    <w:rsid w:val="00C53854"/>
    <w:rsid w:val="00C62FB6"/>
    <w:rsid w:val="00C70667"/>
    <w:rsid w:val="00C7298F"/>
    <w:rsid w:val="00C74724"/>
    <w:rsid w:val="00C74967"/>
    <w:rsid w:val="00C74C7F"/>
    <w:rsid w:val="00C755D8"/>
    <w:rsid w:val="00C83D78"/>
    <w:rsid w:val="00C958B3"/>
    <w:rsid w:val="00C95CB8"/>
    <w:rsid w:val="00CA0F67"/>
    <w:rsid w:val="00CA1561"/>
    <w:rsid w:val="00CA4C3F"/>
    <w:rsid w:val="00CB2554"/>
    <w:rsid w:val="00CB5045"/>
    <w:rsid w:val="00CB6792"/>
    <w:rsid w:val="00CB6E36"/>
    <w:rsid w:val="00CC02C1"/>
    <w:rsid w:val="00CD07C6"/>
    <w:rsid w:val="00CD1405"/>
    <w:rsid w:val="00CD20DE"/>
    <w:rsid w:val="00CE0125"/>
    <w:rsid w:val="00CE44A5"/>
    <w:rsid w:val="00CE5081"/>
    <w:rsid w:val="00CF571F"/>
    <w:rsid w:val="00CF646F"/>
    <w:rsid w:val="00D0325D"/>
    <w:rsid w:val="00D07288"/>
    <w:rsid w:val="00D1461C"/>
    <w:rsid w:val="00D2453E"/>
    <w:rsid w:val="00D304DD"/>
    <w:rsid w:val="00D40013"/>
    <w:rsid w:val="00D41469"/>
    <w:rsid w:val="00D423DB"/>
    <w:rsid w:val="00D46466"/>
    <w:rsid w:val="00D61E0A"/>
    <w:rsid w:val="00D62712"/>
    <w:rsid w:val="00D66F1D"/>
    <w:rsid w:val="00D67929"/>
    <w:rsid w:val="00D71F12"/>
    <w:rsid w:val="00D77898"/>
    <w:rsid w:val="00D80472"/>
    <w:rsid w:val="00D95622"/>
    <w:rsid w:val="00D97772"/>
    <w:rsid w:val="00D97A00"/>
    <w:rsid w:val="00DA3012"/>
    <w:rsid w:val="00DA65D3"/>
    <w:rsid w:val="00DB7D3B"/>
    <w:rsid w:val="00DD19C3"/>
    <w:rsid w:val="00DD1C42"/>
    <w:rsid w:val="00DD3D51"/>
    <w:rsid w:val="00DD4F30"/>
    <w:rsid w:val="00DD5498"/>
    <w:rsid w:val="00DD5F21"/>
    <w:rsid w:val="00DE019D"/>
    <w:rsid w:val="00DE27A5"/>
    <w:rsid w:val="00DE52FB"/>
    <w:rsid w:val="00DE60EF"/>
    <w:rsid w:val="00DE7F65"/>
    <w:rsid w:val="00E17F93"/>
    <w:rsid w:val="00E2157F"/>
    <w:rsid w:val="00E22B63"/>
    <w:rsid w:val="00E27442"/>
    <w:rsid w:val="00E30C0A"/>
    <w:rsid w:val="00E30DFB"/>
    <w:rsid w:val="00E312A0"/>
    <w:rsid w:val="00E31AB5"/>
    <w:rsid w:val="00E4495E"/>
    <w:rsid w:val="00E52691"/>
    <w:rsid w:val="00E622D6"/>
    <w:rsid w:val="00E623D4"/>
    <w:rsid w:val="00E6252B"/>
    <w:rsid w:val="00E628DE"/>
    <w:rsid w:val="00E74253"/>
    <w:rsid w:val="00E74B3E"/>
    <w:rsid w:val="00E915ED"/>
    <w:rsid w:val="00E97712"/>
    <w:rsid w:val="00EA0013"/>
    <w:rsid w:val="00EA0888"/>
    <w:rsid w:val="00EA255A"/>
    <w:rsid w:val="00EA5770"/>
    <w:rsid w:val="00EA79C2"/>
    <w:rsid w:val="00EB26B4"/>
    <w:rsid w:val="00EB2E06"/>
    <w:rsid w:val="00EC01D7"/>
    <w:rsid w:val="00EC067A"/>
    <w:rsid w:val="00EC3B34"/>
    <w:rsid w:val="00EC551C"/>
    <w:rsid w:val="00EC7A63"/>
    <w:rsid w:val="00ED07B4"/>
    <w:rsid w:val="00ED1206"/>
    <w:rsid w:val="00ED161B"/>
    <w:rsid w:val="00ED5A0F"/>
    <w:rsid w:val="00EE243C"/>
    <w:rsid w:val="00EF2F0A"/>
    <w:rsid w:val="00EF3CC1"/>
    <w:rsid w:val="00EF4753"/>
    <w:rsid w:val="00EF5383"/>
    <w:rsid w:val="00EF7CC2"/>
    <w:rsid w:val="00F00903"/>
    <w:rsid w:val="00F02F52"/>
    <w:rsid w:val="00F06270"/>
    <w:rsid w:val="00F132F8"/>
    <w:rsid w:val="00F23BBF"/>
    <w:rsid w:val="00F26BE4"/>
    <w:rsid w:val="00F26DCE"/>
    <w:rsid w:val="00F27747"/>
    <w:rsid w:val="00F333D5"/>
    <w:rsid w:val="00F34CE8"/>
    <w:rsid w:val="00F429EF"/>
    <w:rsid w:val="00F46B89"/>
    <w:rsid w:val="00F5453F"/>
    <w:rsid w:val="00F55664"/>
    <w:rsid w:val="00F56D07"/>
    <w:rsid w:val="00F6034C"/>
    <w:rsid w:val="00F63F70"/>
    <w:rsid w:val="00F65C8C"/>
    <w:rsid w:val="00F67B88"/>
    <w:rsid w:val="00F73A4A"/>
    <w:rsid w:val="00F75F9E"/>
    <w:rsid w:val="00F8310E"/>
    <w:rsid w:val="00F87FE6"/>
    <w:rsid w:val="00F913FE"/>
    <w:rsid w:val="00F91A5F"/>
    <w:rsid w:val="00F92B09"/>
    <w:rsid w:val="00F92B2A"/>
    <w:rsid w:val="00FA3640"/>
    <w:rsid w:val="00FA3C6B"/>
    <w:rsid w:val="00FB3ED5"/>
    <w:rsid w:val="00FB6B2D"/>
    <w:rsid w:val="00FD0127"/>
    <w:rsid w:val="00FD4609"/>
    <w:rsid w:val="00FD6706"/>
    <w:rsid w:val="00FE04A0"/>
    <w:rsid w:val="00FE15F6"/>
    <w:rsid w:val="00FE53AD"/>
    <w:rsid w:val="00FE6482"/>
    <w:rsid w:val="00FF163A"/>
    <w:rsid w:val="00FF49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7E030"/>
  <w15:chartTrackingRefBased/>
  <w15:docId w15:val="{785DC55E-B53C-4B96-A2D8-A2FA11D9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E7F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7FF5"/>
  </w:style>
  <w:style w:type="paragraph" w:styleId="Rodap">
    <w:name w:val="footer"/>
    <w:basedOn w:val="Normal"/>
    <w:link w:val="RodapChar"/>
    <w:unhideWhenUsed/>
    <w:rsid w:val="00AE7FF5"/>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AE7FF5"/>
  </w:style>
  <w:style w:type="paragraph" w:styleId="Corpodetexto">
    <w:name w:val="Body Text"/>
    <w:basedOn w:val="Normal"/>
    <w:link w:val="CorpodetextoChar"/>
    <w:uiPriority w:val="1"/>
    <w:qFormat/>
    <w:rsid w:val="00AE7FF5"/>
    <w:pPr>
      <w:widowControl w:val="0"/>
      <w:autoSpaceDE w:val="0"/>
      <w:autoSpaceDN w:val="0"/>
      <w:spacing w:before="146" w:after="0" w:line="240" w:lineRule="auto"/>
      <w:ind w:left="1047" w:hanging="929"/>
    </w:pPr>
    <w:rPr>
      <w:rFonts w:ascii="Times New Roman" w:eastAsia="Times New Roman" w:hAnsi="Times New Roman" w:cs="Times New Roman"/>
      <w:sz w:val="23"/>
      <w:szCs w:val="23"/>
      <w:lang w:eastAsia="pt-BR" w:bidi="pt-BR"/>
    </w:rPr>
  </w:style>
  <w:style w:type="character" w:customStyle="1" w:styleId="CorpodetextoChar">
    <w:name w:val="Corpo de texto Char"/>
    <w:basedOn w:val="Fontepargpadro"/>
    <w:link w:val="Corpodetexto"/>
    <w:uiPriority w:val="1"/>
    <w:rsid w:val="00AE7FF5"/>
    <w:rPr>
      <w:rFonts w:ascii="Times New Roman" w:eastAsia="Times New Roman" w:hAnsi="Times New Roman" w:cs="Times New Roman"/>
      <w:sz w:val="23"/>
      <w:szCs w:val="23"/>
      <w:lang w:eastAsia="pt-BR" w:bidi="pt-BR"/>
    </w:rPr>
  </w:style>
  <w:style w:type="paragraph" w:customStyle="1" w:styleId="SitioNovoTitulo">
    <w:name w:val="Sitio_Novo_Titulo"/>
    <w:basedOn w:val="Normal"/>
    <w:link w:val="SitioNovoTituloChar"/>
    <w:qFormat/>
    <w:rsid w:val="00AE7FF5"/>
    <w:pPr>
      <w:spacing w:after="0" w:line="240" w:lineRule="auto"/>
      <w:jc w:val="center"/>
    </w:pPr>
    <w:rPr>
      <w:rFonts w:ascii="Times New Roman" w:hAnsi="Times New Roman"/>
      <w:b/>
      <w:sz w:val="28"/>
    </w:rPr>
  </w:style>
  <w:style w:type="paragraph" w:customStyle="1" w:styleId="SitioNovoResumo">
    <w:name w:val="Sitio_Novo_Resumo"/>
    <w:basedOn w:val="Normal"/>
    <w:link w:val="SitioNovoResumoChar"/>
    <w:qFormat/>
    <w:rsid w:val="00AE7FF5"/>
    <w:pPr>
      <w:spacing w:after="0" w:line="240" w:lineRule="auto"/>
      <w:jc w:val="both"/>
    </w:pPr>
    <w:rPr>
      <w:rFonts w:ascii="Times New Roman" w:hAnsi="Times New Roman"/>
      <w:sz w:val="20"/>
    </w:rPr>
  </w:style>
  <w:style w:type="character" w:customStyle="1" w:styleId="SitioNovoTituloChar">
    <w:name w:val="Sitio_Novo_Titulo Char"/>
    <w:basedOn w:val="Fontepargpadro"/>
    <w:link w:val="SitioNovoTitulo"/>
    <w:rsid w:val="00AE7FF5"/>
    <w:rPr>
      <w:rFonts w:ascii="Times New Roman" w:hAnsi="Times New Roman"/>
      <w:b/>
      <w:sz w:val="28"/>
    </w:rPr>
  </w:style>
  <w:style w:type="paragraph" w:styleId="Textodenotaderodap">
    <w:name w:val="footnote text"/>
    <w:basedOn w:val="Normal"/>
    <w:link w:val="TextodenotaderodapChar"/>
    <w:uiPriority w:val="99"/>
    <w:semiHidden/>
    <w:unhideWhenUsed/>
    <w:rsid w:val="00847A03"/>
    <w:pPr>
      <w:spacing w:after="0" w:line="240" w:lineRule="auto"/>
    </w:pPr>
    <w:rPr>
      <w:sz w:val="20"/>
      <w:szCs w:val="20"/>
    </w:rPr>
  </w:style>
  <w:style w:type="character" w:customStyle="1" w:styleId="SitioNovoResumoChar">
    <w:name w:val="Sitio_Novo_Resumo Char"/>
    <w:basedOn w:val="Fontepargpadro"/>
    <w:link w:val="SitioNovoResumo"/>
    <w:rsid w:val="00AE7FF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47A03"/>
    <w:rPr>
      <w:sz w:val="20"/>
      <w:szCs w:val="20"/>
    </w:rPr>
  </w:style>
  <w:style w:type="character" w:styleId="Refdenotaderodap">
    <w:name w:val="footnote reference"/>
    <w:basedOn w:val="Fontepargpadro"/>
    <w:uiPriority w:val="99"/>
    <w:semiHidden/>
    <w:unhideWhenUsed/>
    <w:rsid w:val="00847A03"/>
    <w:rPr>
      <w:vertAlign w:val="superscript"/>
    </w:rPr>
  </w:style>
  <w:style w:type="paragraph" w:customStyle="1" w:styleId="SitioNovoCapitulo">
    <w:name w:val="Sitio_Novo_Capitulo"/>
    <w:basedOn w:val="Normal"/>
    <w:link w:val="SitioNovoCapituloChar"/>
    <w:qFormat/>
    <w:rsid w:val="00A745B7"/>
    <w:pPr>
      <w:spacing w:after="0" w:line="360" w:lineRule="auto"/>
    </w:pPr>
    <w:rPr>
      <w:rFonts w:ascii="Times New Roman" w:hAnsi="Times New Roman"/>
      <w:b/>
      <w:sz w:val="24"/>
      <w:lang w:val="en-US"/>
    </w:rPr>
  </w:style>
  <w:style w:type="paragraph" w:customStyle="1" w:styleId="SitioNovoTexto">
    <w:name w:val="Sitio_Novo_Texto"/>
    <w:basedOn w:val="SitioNovoCapitulo"/>
    <w:link w:val="SitioNovoTextoChar"/>
    <w:qFormat/>
    <w:rsid w:val="008B6FCD"/>
    <w:pPr>
      <w:ind w:firstLine="567"/>
      <w:jc w:val="both"/>
    </w:pPr>
    <w:rPr>
      <w:b w:val="0"/>
    </w:rPr>
  </w:style>
  <w:style w:type="character" w:customStyle="1" w:styleId="SitioNovoCapituloChar">
    <w:name w:val="Sitio_Novo_Capitulo Char"/>
    <w:basedOn w:val="Fontepargpadro"/>
    <w:link w:val="SitioNovoCapitulo"/>
    <w:rsid w:val="00A745B7"/>
    <w:rPr>
      <w:rFonts w:ascii="Times New Roman" w:hAnsi="Times New Roman"/>
      <w:b/>
      <w:sz w:val="24"/>
      <w:lang w:val="en-US"/>
    </w:rPr>
  </w:style>
  <w:style w:type="table" w:styleId="Tabelacomgrade">
    <w:name w:val="Table Grid"/>
    <w:basedOn w:val="Tabelanormal"/>
    <w:uiPriority w:val="59"/>
    <w:rsid w:val="00820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tioNovoTextoChar">
    <w:name w:val="Sitio_Novo_Texto Char"/>
    <w:basedOn w:val="SitioNovoCapituloChar"/>
    <w:link w:val="SitioNovoTexto"/>
    <w:rsid w:val="008B6FCD"/>
    <w:rPr>
      <w:rFonts w:ascii="Times New Roman" w:hAnsi="Times New Roman"/>
      <w:b w:val="0"/>
      <w:sz w:val="24"/>
      <w:lang w:val="en-US"/>
    </w:rPr>
  </w:style>
  <w:style w:type="paragraph" w:styleId="Legenda">
    <w:name w:val="caption"/>
    <w:basedOn w:val="Normal"/>
    <w:next w:val="Normal"/>
    <w:uiPriority w:val="35"/>
    <w:unhideWhenUsed/>
    <w:qFormat/>
    <w:rsid w:val="00171BA6"/>
    <w:pPr>
      <w:spacing w:after="200" w:line="240" w:lineRule="auto"/>
    </w:pPr>
    <w:rPr>
      <w:i/>
      <w:iCs/>
      <w:color w:val="44546A" w:themeColor="text2"/>
      <w:sz w:val="18"/>
      <w:szCs w:val="18"/>
    </w:rPr>
  </w:style>
  <w:style w:type="table" w:customStyle="1" w:styleId="TableNormal">
    <w:name w:val="Table Normal"/>
    <w:uiPriority w:val="2"/>
    <w:semiHidden/>
    <w:unhideWhenUsed/>
    <w:qFormat/>
    <w:rsid w:val="00171B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link">
    <w:name w:val="Hyperlink"/>
    <w:basedOn w:val="Fontepargpadro"/>
    <w:uiPriority w:val="99"/>
    <w:unhideWhenUsed/>
    <w:rsid w:val="00A87CC0"/>
    <w:rPr>
      <w:color w:val="0563C1" w:themeColor="hyperlink"/>
      <w:u w:val="single"/>
    </w:rPr>
  </w:style>
  <w:style w:type="paragraph" w:customStyle="1" w:styleId="SitioNovoLegendas">
    <w:name w:val="Sitio_Novo_Legendas"/>
    <w:basedOn w:val="SitioNovoResumo"/>
    <w:link w:val="SitioNovoLegendasChar"/>
    <w:qFormat/>
    <w:rsid w:val="00324ACC"/>
    <w:pPr>
      <w:spacing w:line="360" w:lineRule="auto"/>
    </w:pPr>
  </w:style>
  <w:style w:type="paragraph" w:customStyle="1" w:styleId="sdfootnote">
    <w:name w:val="sdfootnote"/>
    <w:basedOn w:val="Normal"/>
    <w:rsid w:val="00E6252B"/>
    <w:pPr>
      <w:spacing w:after="0" w:line="240" w:lineRule="auto"/>
    </w:pPr>
    <w:rPr>
      <w:rFonts w:ascii="Times New Roman" w:eastAsia="Times New Roman" w:hAnsi="Times New Roman" w:cs="Times New Roman"/>
      <w:sz w:val="20"/>
      <w:szCs w:val="20"/>
      <w:lang w:eastAsia="pt-BR"/>
    </w:rPr>
  </w:style>
  <w:style w:type="character" w:customStyle="1" w:styleId="SitioNovoLegendasChar">
    <w:name w:val="Sitio_Novo_Legendas Char"/>
    <w:basedOn w:val="SitioNovoResumoChar"/>
    <w:link w:val="SitioNovoLegendas"/>
    <w:rsid w:val="00324ACC"/>
    <w:rPr>
      <w:rFonts w:ascii="Times New Roman" w:hAnsi="Times New Roman"/>
      <w:sz w:val="20"/>
    </w:rPr>
  </w:style>
  <w:style w:type="paragraph" w:styleId="NormalWeb">
    <w:name w:val="Normal (Web)"/>
    <w:basedOn w:val="Normal"/>
    <w:uiPriority w:val="99"/>
    <w:unhideWhenUsed/>
    <w:rsid w:val="00E6252B"/>
    <w:pPr>
      <w:spacing w:before="100" w:beforeAutospacing="1" w:after="142" w:line="288" w:lineRule="auto"/>
    </w:pPr>
    <w:rPr>
      <w:rFonts w:ascii="Times New Roman" w:eastAsia="Times New Roman" w:hAnsi="Times New Roman" w:cs="Times New Roman"/>
      <w:sz w:val="24"/>
      <w:szCs w:val="24"/>
      <w:lang w:eastAsia="pt-BR"/>
    </w:rPr>
  </w:style>
  <w:style w:type="paragraph" w:customStyle="1" w:styleId="SitioNovoCitacao">
    <w:name w:val="Sitio_Novo_Citacao"/>
    <w:basedOn w:val="SitioNovoTitulo"/>
    <w:link w:val="SitioNovoCitacaoChar"/>
    <w:qFormat/>
    <w:rsid w:val="00345612"/>
    <w:pPr>
      <w:ind w:left="2268"/>
      <w:jc w:val="both"/>
    </w:pPr>
    <w:rPr>
      <w:sz w:val="20"/>
    </w:rPr>
  </w:style>
  <w:style w:type="character" w:customStyle="1" w:styleId="SitioNovoCitacaoChar">
    <w:name w:val="Sitio_Novo_Citacao Char"/>
    <w:basedOn w:val="SitioNovoTituloChar"/>
    <w:link w:val="SitioNovoCitacao"/>
    <w:rsid w:val="00345612"/>
    <w:rPr>
      <w:rFonts w:ascii="Times New Roman" w:hAnsi="Times New Roman"/>
      <w:b/>
      <w:sz w:val="20"/>
    </w:rPr>
  </w:style>
  <w:style w:type="character" w:styleId="Refdecomentrio">
    <w:name w:val="annotation reference"/>
    <w:basedOn w:val="Fontepargpadro"/>
    <w:uiPriority w:val="99"/>
    <w:semiHidden/>
    <w:unhideWhenUsed/>
    <w:rsid w:val="00F26BE4"/>
    <w:rPr>
      <w:sz w:val="16"/>
      <w:szCs w:val="16"/>
    </w:rPr>
  </w:style>
  <w:style w:type="paragraph" w:styleId="Textodecomentrio">
    <w:name w:val="annotation text"/>
    <w:basedOn w:val="Normal"/>
    <w:link w:val="TextodecomentrioChar"/>
    <w:uiPriority w:val="99"/>
    <w:semiHidden/>
    <w:unhideWhenUsed/>
    <w:rsid w:val="00F26BE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26BE4"/>
    <w:rPr>
      <w:sz w:val="20"/>
      <w:szCs w:val="20"/>
    </w:rPr>
  </w:style>
  <w:style w:type="paragraph" w:styleId="Assuntodocomentrio">
    <w:name w:val="annotation subject"/>
    <w:basedOn w:val="Textodecomentrio"/>
    <w:next w:val="Textodecomentrio"/>
    <w:link w:val="AssuntodocomentrioChar"/>
    <w:uiPriority w:val="99"/>
    <w:semiHidden/>
    <w:unhideWhenUsed/>
    <w:rsid w:val="00F26BE4"/>
    <w:rPr>
      <w:b/>
      <w:bCs/>
    </w:rPr>
  </w:style>
  <w:style w:type="character" w:customStyle="1" w:styleId="AssuntodocomentrioChar">
    <w:name w:val="Assunto do comentário Char"/>
    <w:basedOn w:val="TextodecomentrioChar"/>
    <w:link w:val="Assuntodocomentrio"/>
    <w:uiPriority w:val="99"/>
    <w:semiHidden/>
    <w:rsid w:val="00F26BE4"/>
    <w:rPr>
      <w:b/>
      <w:bCs/>
      <w:sz w:val="20"/>
      <w:szCs w:val="20"/>
    </w:rPr>
  </w:style>
  <w:style w:type="paragraph" w:styleId="Textodebalo">
    <w:name w:val="Balloon Text"/>
    <w:basedOn w:val="Normal"/>
    <w:link w:val="TextodebaloChar"/>
    <w:uiPriority w:val="99"/>
    <w:semiHidden/>
    <w:unhideWhenUsed/>
    <w:rsid w:val="00F26BE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26BE4"/>
    <w:rPr>
      <w:rFonts w:ascii="Segoe UI" w:hAnsi="Segoe UI" w:cs="Segoe UI"/>
      <w:sz w:val="18"/>
      <w:szCs w:val="18"/>
    </w:rPr>
  </w:style>
  <w:style w:type="paragraph" w:customStyle="1" w:styleId="Footnote">
    <w:name w:val="Footnote"/>
    <w:basedOn w:val="Normal"/>
    <w:rsid w:val="00834F14"/>
    <w:pPr>
      <w:suppressLineNumbers/>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character" w:styleId="MenoPendente">
    <w:name w:val="Unresolved Mention"/>
    <w:basedOn w:val="Fontepargpadro"/>
    <w:uiPriority w:val="99"/>
    <w:semiHidden/>
    <w:unhideWhenUsed/>
    <w:rsid w:val="00014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6959">
      <w:bodyDiv w:val="1"/>
      <w:marLeft w:val="0"/>
      <w:marRight w:val="0"/>
      <w:marTop w:val="0"/>
      <w:marBottom w:val="0"/>
      <w:divBdr>
        <w:top w:val="none" w:sz="0" w:space="0" w:color="auto"/>
        <w:left w:val="none" w:sz="0" w:space="0" w:color="auto"/>
        <w:bottom w:val="none" w:sz="0" w:space="0" w:color="auto"/>
        <w:right w:val="none" w:sz="0" w:space="0" w:color="auto"/>
      </w:divBdr>
    </w:div>
    <w:div w:id="84965717">
      <w:bodyDiv w:val="1"/>
      <w:marLeft w:val="0"/>
      <w:marRight w:val="0"/>
      <w:marTop w:val="0"/>
      <w:marBottom w:val="0"/>
      <w:divBdr>
        <w:top w:val="none" w:sz="0" w:space="0" w:color="auto"/>
        <w:left w:val="none" w:sz="0" w:space="0" w:color="auto"/>
        <w:bottom w:val="none" w:sz="0" w:space="0" w:color="auto"/>
        <w:right w:val="none" w:sz="0" w:space="0" w:color="auto"/>
      </w:divBdr>
    </w:div>
    <w:div w:id="207690063">
      <w:bodyDiv w:val="1"/>
      <w:marLeft w:val="0"/>
      <w:marRight w:val="0"/>
      <w:marTop w:val="0"/>
      <w:marBottom w:val="0"/>
      <w:divBdr>
        <w:top w:val="none" w:sz="0" w:space="0" w:color="auto"/>
        <w:left w:val="none" w:sz="0" w:space="0" w:color="auto"/>
        <w:bottom w:val="none" w:sz="0" w:space="0" w:color="auto"/>
        <w:right w:val="none" w:sz="0" w:space="0" w:color="auto"/>
      </w:divBdr>
    </w:div>
    <w:div w:id="212036147">
      <w:bodyDiv w:val="1"/>
      <w:marLeft w:val="0"/>
      <w:marRight w:val="0"/>
      <w:marTop w:val="0"/>
      <w:marBottom w:val="0"/>
      <w:divBdr>
        <w:top w:val="none" w:sz="0" w:space="0" w:color="auto"/>
        <w:left w:val="none" w:sz="0" w:space="0" w:color="auto"/>
        <w:bottom w:val="none" w:sz="0" w:space="0" w:color="auto"/>
        <w:right w:val="none" w:sz="0" w:space="0" w:color="auto"/>
      </w:divBdr>
    </w:div>
    <w:div w:id="306865837">
      <w:bodyDiv w:val="1"/>
      <w:marLeft w:val="0"/>
      <w:marRight w:val="0"/>
      <w:marTop w:val="0"/>
      <w:marBottom w:val="0"/>
      <w:divBdr>
        <w:top w:val="none" w:sz="0" w:space="0" w:color="auto"/>
        <w:left w:val="none" w:sz="0" w:space="0" w:color="auto"/>
        <w:bottom w:val="none" w:sz="0" w:space="0" w:color="auto"/>
        <w:right w:val="none" w:sz="0" w:space="0" w:color="auto"/>
      </w:divBdr>
    </w:div>
    <w:div w:id="379593289">
      <w:bodyDiv w:val="1"/>
      <w:marLeft w:val="0"/>
      <w:marRight w:val="0"/>
      <w:marTop w:val="0"/>
      <w:marBottom w:val="0"/>
      <w:divBdr>
        <w:top w:val="none" w:sz="0" w:space="0" w:color="auto"/>
        <w:left w:val="none" w:sz="0" w:space="0" w:color="auto"/>
        <w:bottom w:val="none" w:sz="0" w:space="0" w:color="auto"/>
        <w:right w:val="none" w:sz="0" w:space="0" w:color="auto"/>
      </w:divBdr>
    </w:div>
    <w:div w:id="420487664">
      <w:bodyDiv w:val="1"/>
      <w:marLeft w:val="0"/>
      <w:marRight w:val="0"/>
      <w:marTop w:val="0"/>
      <w:marBottom w:val="0"/>
      <w:divBdr>
        <w:top w:val="none" w:sz="0" w:space="0" w:color="auto"/>
        <w:left w:val="none" w:sz="0" w:space="0" w:color="auto"/>
        <w:bottom w:val="none" w:sz="0" w:space="0" w:color="auto"/>
        <w:right w:val="none" w:sz="0" w:space="0" w:color="auto"/>
      </w:divBdr>
    </w:div>
    <w:div w:id="427698290">
      <w:bodyDiv w:val="1"/>
      <w:marLeft w:val="0"/>
      <w:marRight w:val="0"/>
      <w:marTop w:val="0"/>
      <w:marBottom w:val="0"/>
      <w:divBdr>
        <w:top w:val="none" w:sz="0" w:space="0" w:color="auto"/>
        <w:left w:val="none" w:sz="0" w:space="0" w:color="auto"/>
        <w:bottom w:val="none" w:sz="0" w:space="0" w:color="auto"/>
        <w:right w:val="none" w:sz="0" w:space="0" w:color="auto"/>
      </w:divBdr>
    </w:div>
    <w:div w:id="626199675">
      <w:bodyDiv w:val="1"/>
      <w:marLeft w:val="0"/>
      <w:marRight w:val="0"/>
      <w:marTop w:val="0"/>
      <w:marBottom w:val="0"/>
      <w:divBdr>
        <w:top w:val="none" w:sz="0" w:space="0" w:color="auto"/>
        <w:left w:val="none" w:sz="0" w:space="0" w:color="auto"/>
        <w:bottom w:val="none" w:sz="0" w:space="0" w:color="auto"/>
        <w:right w:val="none" w:sz="0" w:space="0" w:color="auto"/>
      </w:divBdr>
    </w:div>
    <w:div w:id="868689629">
      <w:bodyDiv w:val="1"/>
      <w:marLeft w:val="0"/>
      <w:marRight w:val="0"/>
      <w:marTop w:val="0"/>
      <w:marBottom w:val="0"/>
      <w:divBdr>
        <w:top w:val="none" w:sz="0" w:space="0" w:color="auto"/>
        <w:left w:val="none" w:sz="0" w:space="0" w:color="auto"/>
        <w:bottom w:val="none" w:sz="0" w:space="0" w:color="auto"/>
        <w:right w:val="none" w:sz="0" w:space="0" w:color="auto"/>
      </w:divBdr>
    </w:div>
    <w:div w:id="908463757">
      <w:bodyDiv w:val="1"/>
      <w:marLeft w:val="0"/>
      <w:marRight w:val="0"/>
      <w:marTop w:val="0"/>
      <w:marBottom w:val="0"/>
      <w:divBdr>
        <w:top w:val="none" w:sz="0" w:space="0" w:color="auto"/>
        <w:left w:val="none" w:sz="0" w:space="0" w:color="auto"/>
        <w:bottom w:val="none" w:sz="0" w:space="0" w:color="auto"/>
        <w:right w:val="none" w:sz="0" w:space="0" w:color="auto"/>
      </w:divBdr>
    </w:div>
    <w:div w:id="941062101">
      <w:bodyDiv w:val="1"/>
      <w:marLeft w:val="0"/>
      <w:marRight w:val="0"/>
      <w:marTop w:val="0"/>
      <w:marBottom w:val="0"/>
      <w:divBdr>
        <w:top w:val="none" w:sz="0" w:space="0" w:color="auto"/>
        <w:left w:val="none" w:sz="0" w:space="0" w:color="auto"/>
        <w:bottom w:val="none" w:sz="0" w:space="0" w:color="auto"/>
        <w:right w:val="none" w:sz="0" w:space="0" w:color="auto"/>
      </w:divBdr>
    </w:div>
    <w:div w:id="954409857">
      <w:bodyDiv w:val="1"/>
      <w:marLeft w:val="0"/>
      <w:marRight w:val="0"/>
      <w:marTop w:val="0"/>
      <w:marBottom w:val="0"/>
      <w:divBdr>
        <w:top w:val="none" w:sz="0" w:space="0" w:color="auto"/>
        <w:left w:val="none" w:sz="0" w:space="0" w:color="auto"/>
        <w:bottom w:val="none" w:sz="0" w:space="0" w:color="auto"/>
        <w:right w:val="none" w:sz="0" w:space="0" w:color="auto"/>
      </w:divBdr>
    </w:div>
    <w:div w:id="1078866895">
      <w:bodyDiv w:val="1"/>
      <w:marLeft w:val="0"/>
      <w:marRight w:val="0"/>
      <w:marTop w:val="0"/>
      <w:marBottom w:val="0"/>
      <w:divBdr>
        <w:top w:val="none" w:sz="0" w:space="0" w:color="auto"/>
        <w:left w:val="none" w:sz="0" w:space="0" w:color="auto"/>
        <w:bottom w:val="none" w:sz="0" w:space="0" w:color="auto"/>
        <w:right w:val="none" w:sz="0" w:space="0" w:color="auto"/>
      </w:divBdr>
    </w:div>
    <w:div w:id="1138961175">
      <w:bodyDiv w:val="1"/>
      <w:marLeft w:val="0"/>
      <w:marRight w:val="0"/>
      <w:marTop w:val="0"/>
      <w:marBottom w:val="0"/>
      <w:divBdr>
        <w:top w:val="none" w:sz="0" w:space="0" w:color="auto"/>
        <w:left w:val="none" w:sz="0" w:space="0" w:color="auto"/>
        <w:bottom w:val="none" w:sz="0" w:space="0" w:color="auto"/>
        <w:right w:val="none" w:sz="0" w:space="0" w:color="auto"/>
      </w:divBdr>
    </w:div>
    <w:div w:id="1139807116">
      <w:bodyDiv w:val="1"/>
      <w:marLeft w:val="0"/>
      <w:marRight w:val="0"/>
      <w:marTop w:val="0"/>
      <w:marBottom w:val="0"/>
      <w:divBdr>
        <w:top w:val="none" w:sz="0" w:space="0" w:color="auto"/>
        <w:left w:val="none" w:sz="0" w:space="0" w:color="auto"/>
        <w:bottom w:val="none" w:sz="0" w:space="0" w:color="auto"/>
        <w:right w:val="none" w:sz="0" w:space="0" w:color="auto"/>
      </w:divBdr>
      <w:divsChild>
        <w:div w:id="21397117">
          <w:marLeft w:val="0"/>
          <w:marRight w:val="0"/>
          <w:marTop w:val="0"/>
          <w:marBottom w:val="0"/>
          <w:divBdr>
            <w:top w:val="none" w:sz="0" w:space="0" w:color="auto"/>
            <w:left w:val="none" w:sz="0" w:space="0" w:color="auto"/>
            <w:bottom w:val="none" w:sz="0" w:space="0" w:color="auto"/>
            <w:right w:val="none" w:sz="0" w:space="0" w:color="auto"/>
          </w:divBdr>
        </w:div>
        <w:div w:id="994382898">
          <w:marLeft w:val="0"/>
          <w:marRight w:val="0"/>
          <w:marTop w:val="0"/>
          <w:marBottom w:val="0"/>
          <w:divBdr>
            <w:top w:val="none" w:sz="0" w:space="0" w:color="auto"/>
            <w:left w:val="none" w:sz="0" w:space="0" w:color="auto"/>
            <w:bottom w:val="none" w:sz="0" w:space="0" w:color="auto"/>
            <w:right w:val="none" w:sz="0" w:space="0" w:color="auto"/>
          </w:divBdr>
        </w:div>
        <w:div w:id="1119690476">
          <w:marLeft w:val="0"/>
          <w:marRight w:val="0"/>
          <w:marTop w:val="0"/>
          <w:marBottom w:val="0"/>
          <w:divBdr>
            <w:top w:val="none" w:sz="0" w:space="0" w:color="auto"/>
            <w:left w:val="none" w:sz="0" w:space="0" w:color="auto"/>
            <w:bottom w:val="none" w:sz="0" w:space="0" w:color="auto"/>
            <w:right w:val="none" w:sz="0" w:space="0" w:color="auto"/>
          </w:divBdr>
        </w:div>
      </w:divsChild>
    </w:div>
    <w:div w:id="1147431661">
      <w:bodyDiv w:val="1"/>
      <w:marLeft w:val="0"/>
      <w:marRight w:val="0"/>
      <w:marTop w:val="0"/>
      <w:marBottom w:val="0"/>
      <w:divBdr>
        <w:top w:val="none" w:sz="0" w:space="0" w:color="auto"/>
        <w:left w:val="none" w:sz="0" w:space="0" w:color="auto"/>
        <w:bottom w:val="none" w:sz="0" w:space="0" w:color="auto"/>
        <w:right w:val="none" w:sz="0" w:space="0" w:color="auto"/>
      </w:divBdr>
    </w:div>
    <w:div w:id="1207333555">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345788084">
      <w:bodyDiv w:val="1"/>
      <w:marLeft w:val="0"/>
      <w:marRight w:val="0"/>
      <w:marTop w:val="0"/>
      <w:marBottom w:val="0"/>
      <w:divBdr>
        <w:top w:val="none" w:sz="0" w:space="0" w:color="auto"/>
        <w:left w:val="none" w:sz="0" w:space="0" w:color="auto"/>
        <w:bottom w:val="none" w:sz="0" w:space="0" w:color="auto"/>
        <w:right w:val="none" w:sz="0" w:space="0" w:color="auto"/>
      </w:divBdr>
      <w:divsChild>
        <w:div w:id="1796630139">
          <w:marLeft w:val="0"/>
          <w:marRight w:val="0"/>
          <w:marTop w:val="0"/>
          <w:marBottom w:val="0"/>
          <w:divBdr>
            <w:top w:val="none" w:sz="0" w:space="0" w:color="auto"/>
            <w:left w:val="none" w:sz="0" w:space="0" w:color="auto"/>
            <w:bottom w:val="none" w:sz="0" w:space="0" w:color="auto"/>
            <w:right w:val="none" w:sz="0" w:space="0" w:color="auto"/>
          </w:divBdr>
        </w:div>
        <w:div w:id="523710127">
          <w:marLeft w:val="0"/>
          <w:marRight w:val="0"/>
          <w:marTop w:val="0"/>
          <w:marBottom w:val="0"/>
          <w:divBdr>
            <w:top w:val="none" w:sz="0" w:space="0" w:color="auto"/>
            <w:left w:val="none" w:sz="0" w:space="0" w:color="auto"/>
            <w:bottom w:val="none" w:sz="0" w:space="0" w:color="auto"/>
            <w:right w:val="none" w:sz="0" w:space="0" w:color="auto"/>
          </w:divBdr>
        </w:div>
        <w:div w:id="1999188978">
          <w:marLeft w:val="0"/>
          <w:marRight w:val="0"/>
          <w:marTop w:val="0"/>
          <w:marBottom w:val="0"/>
          <w:divBdr>
            <w:top w:val="none" w:sz="0" w:space="0" w:color="auto"/>
            <w:left w:val="none" w:sz="0" w:space="0" w:color="auto"/>
            <w:bottom w:val="none" w:sz="0" w:space="0" w:color="auto"/>
            <w:right w:val="none" w:sz="0" w:space="0" w:color="auto"/>
          </w:divBdr>
        </w:div>
      </w:divsChild>
    </w:div>
    <w:div w:id="1398358461">
      <w:bodyDiv w:val="1"/>
      <w:marLeft w:val="0"/>
      <w:marRight w:val="0"/>
      <w:marTop w:val="0"/>
      <w:marBottom w:val="0"/>
      <w:divBdr>
        <w:top w:val="none" w:sz="0" w:space="0" w:color="auto"/>
        <w:left w:val="none" w:sz="0" w:space="0" w:color="auto"/>
        <w:bottom w:val="none" w:sz="0" w:space="0" w:color="auto"/>
        <w:right w:val="none" w:sz="0" w:space="0" w:color="auto"/>
      </w:divBdr>
    </w:div>
    <w:div w:id="1492985578">
      <w:bodyDiv w:val="1"/>
      <w:marLeft w:val="0"/>
      <w:marRight w:val="0"/>
      <w:marTop w:val="0"/>
      <w:marBottom w:val="0"/>
      <w:divBdr>
        <w:top w:val="none" w:sz="0" w:space="0" w:color="auto"/>
        <w:left w:val="none" w:sz="0" w:space="0" w:color="auto"/>
        <w:bottom w:val="none" w:sz="0" w:space="0" w:color="auto"/>
        <w:right w:val="none" w:sz="0" w:space="0" w:color="auto"/>
      </w:divBdr>
      <w:divsChild>
        <w:div w:id="1282154441">
          <w:marLeft w:val="0"/>
          <w:marRight w:val="0"/>
          <w:marTop w:val="0"/>
          <w:marBottom w:val="0"/>
          <w:divBdr>
            <w:top w:val="none" w:sz="0" w:space="0" w:color="auto"/>
            <w:left w:val="none" w:sz="0" w:space="0" w:color="auto"/>
            <w:bottom w:val="none" w:sz="0" w:space="0" w:color="auto"/>
            <w:right w:val="none" w:sz="0" w:space="0" w:color="auto"/>
          </w:divBdr>
        </w:div>
        <w:div w:id="1939942947">
          <w:marLeft w:val="0"/>
          <w:marRight w:val="0"/>
          <w:marTop w:val="0"/>
          <w:marBottom w:val="0"/>
          <w:divBdr>
            <w:top w:val="none" w:sz="0" w:space="0" w:color="auto"/>
            <w:left w:val="none" w:sz="0" w:space="0" w:color="auto"/>
            <w:bottom w:val="none" w:sz="0" w:space="0" w:color="auto"/>
            <w:right w:val="none" w:sz="0" w:space="0" w:color="auto"/>
          </w:divBdr>
        </w:div>
        <w:div w:id="108165444">
          <w:marLeft w:val="0"/>
          <w:marRight w:val="0"/>
          <w:marTop w:val="0"/>
          <w:marBottom w:val="0"/>
          <w:divBdr>
            <w:top w:val="none" w:sz="0" w:space="0" w:color="auto"/>
            <w:left w:val="none" w:sz="0" w:space="0" w:color="auto"/>
            <w:bottom w:val="none" w:sz="0" w:space="0" w:color="auto"/>
            <w:right w:val="none" w:sz="0" w:space="0" w:color="auto"/>
          </w:divBdr>
        </w:div>
      </w:divsChild>
    </w:div>
    <w:div w:id="1508978656">
      <w:bodyDiv w:val="1"/>
      <w:marLeft w:val="0"/>
      <w:marRight w:val="0"/>
      <w:marTop w:val="0"/>
      <w:marBottom w:val="0"/>
      <w:divBdr>
        <w:top w:val="none" w:sz="0" w:space="0" w:color="auto"/>
        <w:left w:val="none" w:sz="0" w:space="0" w:color="auto"/>
        <w:bottom w:val="none" w:sz="0" w:space="0" w:color="auto"/>
        <w:right w:val="none" w:sz="0" w:space="0" w:color="auto"/>
      </w:divBdr>
    </w:div>
    <w:div w:id="1616013059">
      <w:bodyDiv w:val="1"/>
      <w:marLeft w:val="0"/>
      <w:marRight w:val="0"/>
      <w:marTop w:val="0"/>
      <w:marBottom w:val="0"/>
      <w:divBdr>
        <w:top w:val="none" w:sz="0" w:space="0" w:color="auto"/>
        <w:left w:val="none" w:sz="0" w:space="0" w:color="auto"/>
        <w:bottom w:val="none" w:sz="0" w:space="0" w:color="auto"/>
        <w:right w:val="none" w:sz="0" w:space="0" w:color="auto"/>
      </w:divBdr>
    </w:div>
    <w:div w:id="1691684813">
      <w:bodyDiv w:val="1"/>
      <w:marLeft w:val="0"/>
      <w:marRight w:val="0"/>
      <w:marTop w:val="0"/>
      <w:marBottom w:val="0"/>
      <w:divBdr>
        <w:top w:val="none" w:sz="0" w:space="0" w:color="auto"/>
        <w:left w:val="none" w:sz="0" w:space="0" w:color="auto"/>
        <w:bottom w:val="none" w:sz="0" w:space="0" w:color="auto"/>
        <w:right w:val="none" w:sz="0" w:space="0" w:color="auto"/>
      </w:divBdr>
    </w:div>
    <w:div w:id="1757941019">
      <w:bodyDiv w:val="1"/>
      <w:marLeft w:val="0"/>
      <w:marRight w:val="0"/>
      <w:marTop w:val="0"/>
      <w:marBottom w:val="0"/>
      <w:divBdr>
        <w:top w:val="none" w:sz="0" w:space="0" w:color="auto"/>
        <w:left w:val="none" w:sz="0" w:space="0" w:color="auto"/>
        <w:bottom w:val="none" w:sz="0" w:space="0" w:color="auto"/>
        <w:right w:val="none" w:sz="0" w:space="0" w:color="auto"/>
      </w:divBdr>
    </w:div>
    <w:div w:id="1884052671">
      <w:bodyDiv w:val="1"/>
      <w:marLeft w:val="0"/>
      <w:marRight w:val="0"/>
      <w:marTop w:val="0"/>
      <w:marBottom w:val="0"/>
      <w:divBdr>
        <w:top w:val="none" w:sz="0" w:space="0" w:color="auto"/>
        <w:left w:val="none" w:sz="0" w:space="0" w:color="auto"/>
        <w:bottom w:val="none" w:sz="0" w:space="0" w:color="auto"/>
        <w:right w:val="none" w:sz="0" w:space="0" w:color="auto"/>
      </w:divBdr>
    </w:div>
    <w:div w:id="1921598103">
      <w:bodyDiv w:val="1"/>
      <w:marLeft w:val="0"/>
      <w:marRight w:val="0"/>
      <w:marTop w:val="0"/>
      <w:marBottom w:val="0"/>
      <w:divBdr>
        <w:top w:val="none" w:sz="0" w:space="0" w:color="auto"/>
        <w:left w:val="none" w:sz="0" w:space="0" w:color="auto"/>
        <w:bottom w:val="none" w:sz="0" w:space="0" w:color="auto"/>
        <w:right w:val="none" w:sz="0" w:space="0" w:color="auto"/>
      </w:divBdr>
    </w:div>
    <w:div w:id="1941836226">
      <w:bodyDiv w:val="1"/>
      <w:marLeft w:val="0"/>
      <w:marRight w:val="0"/>
      <w:marTop w:val="0"/>
      <w:marBottom w:val="0"/>
      <w:divBdr>
        <w:top w:val="none" w:sz="0" w:space="0" w:color="auto"/>
        <w:left w:val="none" w:sz="0" w:space="0" w:color="auto"/>
        <w:bottom w:val="none" w:sz="0" w:space="0" w:color="auto"/>
        <w:right w:val="none" w:sz="0" w:space="0" w:color="auto"/>
      </w:divBdr>
    </w:div>
    <w:div w:id="197775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image" Target="media/image7.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openaccess.nl/en/what-is-open-acces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3" Type="http://schemas.openxmlformats.org/officeDocument/2006/relationships/image" Target="media/image5.png"/><Relationship Id="rId7" Type="http://schemas.openxmlformats.org/officeDocument/2006/relationships/hyperlink" Target="mailto:fulanodetal@ifto.edu.br" TargetMode="External"/><Relationship Id="rId12" Type="http://schemas.openxmlformats.org/officeDocument/2006/relationships/hyperlink" Target="http://lattes.cnpq.br/0000000000000000" TargetMode="External"/><Relationship Id="rId2" Type="http://schemas.openxmlformats.org/officeDocument/2006/relationships/hyperlink" Target="mailto:fulanadetal@ifto.edu.br" TargetMode="External"/><Relationship Id="rId1" Type="http://schemas.openxmlformats.org/officeDocument/2006/relationships/image" Target="media/image4.png"/><Relationship Id="rId6" Type="http://schemas.openxmlformats.org/officeDocument/2006/relationships/hyperlink" Target="http://lattes.cnpq.br/0000000000000000" TargetMode="External"/><Relationship Id="rId11" Type="http://schemas.openxmlformats.org/officeDocument/2006/relationships/hyperlink" Target="https://orcid.org/0000-0000-0000-0000" TargetMode="External"/><Relationship Id="rId5" Type="http://schemas.openxmlformats.org/officeDocument/2006/relationships/image" Target="media/image6.png"/><Relationship Id="rId10" Type="http://schemas.openxmlformats.org/officeDocument/2006/relationships/hyperlink" Target="mailto:fulanadetal@ifto.edu.br" TargetMode="External"/><Relationship Id="rId4" Type="http://schemas.openxmlformats.org/officeDocument/2006/relationships/hyperlink" Target="https://orcid.org/0000-0000-0000-0000" TargetMode="External"/><Relationship Id="rId9" Type="http://schemas.openxmlformats.org/officeDocument/2006/relationships/hyperlink" Target="http://lattes.cnpq.br/000000000000000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sitionovo.ifto.edu.br/index.php/sitionovo/inde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4D79333-CE0F-4C58-9D74-B606ECAE9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1895</Words>
  <Characters>10237</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Quenizia Vieira Lopes</dc:creator>
  <cp:keywords/>
  <dc:description/>
  <cp:lastModifiedBy>Quenizia Vieira Lopes</cp:lastModifiedBy>
  <cp:revision>45</cp:revision>
  <cp:lastPrinted>2025-12-03T12:58:00Z</cp:lastPrinted>
  <dcterms:created xsi:type="dcterms:W3CDTF">2026-04-29T13:35:00Z</dcterms:created>
  <dcterms:modified xsi:type="dcterms:W3CDTF">2026-04-30T18:43:00Z</dcterms:modified>
</cp:coreProperties>
</file>